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759D21AE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83F" w:rsidRPr="00AD50F5">
        <w:rPr>
          <w:rFonts w:asciiTheme="minorHAnsi" w:hAnsiTheme="minorHAnsi" w:cstheme="minorHAnsi"/>
          <w:b/>
          <w:sz w:val="24"/>
          <w:szCs w:val="24"/>
        </w:rPr>
        <w:t>9</w:t>
      </w:r>
      <w:r w:rsidR="00865ABF">
        <w:rPr>
          <w:rFonts w:asciiTheme="minorHAnsi" w:hAnsiTheme="minorHAnsi" w:cstheme="minorHAnsi"/>
          <w:b/>
          <w:sz w:val="24"/>
          <w:szCs w:val="24"/>
        </w:rPr>
        <w:t>8</w:t>
      </w:r>
    </w:p>
    <w:p w14:paraId="7338CA3B" w14:textId="514FB4C0" w:rsidR="002505C0" w:rsidRPr="00AD50F5" w:rsidRDefault="00865ABF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Styczeń 2024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3DFA90C" w14:textId="6959956B" w:rsidR="00B6566C" w:rsidRDefault="00372863" w:rsidP="008137EA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3E9D1BAA" w14:textId="77777777" w:rsidR="00865ABF" w:rsidRDefault="00865ABF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4B53E67" w14:textId="77777777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50935729"/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66854031" w14:textId="77777777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0FC7FCE" w14:textId="77777777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347 654 EUR z Poddziałania 1.5.1 oraz w kwocie 547 EUR  z Poddziałania 1.5.2 do Poddziałania 1.3.1 celem zabezpieczenie środków na zakontraktowanie zwiększenia dofinansowania.</w:t>
      </w:r>
    </w:p>
    <w:p w14:paraId="2424D968" w14:textId="77777777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96A8D" w14:textId="1F4B3B0B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1.5 Rozwój produktów i usług w MŚP</w:t>
      </w:r>
    </w:p>
    <w:p w14:paraId="3419793E" w14:textId="77777777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04D0714" w14:textId="5C04B653" w:rsid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347 654 EUR z Poddziałania 1.5.1 oraz w kwocie 547 EUR  z Poddziałania 1.5.2 do Poddziałania 1.3.1 celem zabezpieczenie środków na zakontraktowanie zwiększenia dofinansowania.</w:t>
      </w:r>
    </w:p>
    <w:p w14:paraId="64BE3533" w14:textId="77777777" w:rsid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63EEEE4" w14:textId="610118D8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Drogowa dostępność transportowa</w:t>
      </w:r>
    </w:p>
    <w:p w14:paraId="075F4FBD" w14:textId="77777777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6E82ADE5" w14:textId="0DC53872" w:rsid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280 000 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EUR z Poddziałania </w:t>
      </w: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.1 do Poddziałania </w:t>
      </w: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>.1 celem zabezpieczenie środków na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zwiększenie dofinansowania w projekcie.</w:t>
      </w:r>
    </w:p>
    <w:p w14:paraId="71A78779" w14:textId="77777777" w:rsid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41A8E2" w14:textId="4CF8A4D1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System transportu kolejowego</w:t>
      </w:r>
    </w:p>
    <w:p w14:paraId="487448C6" w14:textId="77777777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018B257" w14:textId="77777777" w:rsid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280 000 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EUR z Poddziałania </w:t>
      </w: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.1 do Poddziałania </w:t>
      </w: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>.1 celem zabezpieczenie środków na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zwiększenie dofinansowania w projekcie.</w:t>
      </w:r>
    </w:p>
    <w:p w14:paraId="15AE273B" w14:textId="77777777" w:rsid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D54DBF" w14:textId="486247B8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12</w:t>
      </w: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8137EA" w:rsidRPr="008137EA">
        <w:rPr>
          <w:rFonts w:asciiTheme="minorHAnsi" w:eastAsia="Times New Roman" w:hAnsiTheme="minorHAnsi" w:cstheme="minorHAnsi"/>
          <w:b/>
          <w:bCs/>
          <w:sz w:val="24"/>
          <w:szCs w:val="24"/>
        </w:rPr>
        <w:t>Inwestycje przyczyniające się do ograniczania niskiej emisji</w:t>
      </w:r>
    </w:p>
    <w:p w14:paraId="011470E2" w14:textId="77777777" w:rsidR="00ED0C3C" w:rsidRP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83B4614" w14:textId="161AD77C" w:rsid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8137EA">
        <w:rPr>
          <w:rFonts w:asciiTheme="minorHAnsi" w:eastAsia="Times New Roman" w:hAnsiTheme="minorHAnsi" w:cstheme="minorHAnsi"/>
          <w:sz w:val="24"/>
          <w:szCs w:val="24"/>
        </w:rPr>
        <w:t>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0 000 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>EUR z </w:t>
      </w:r>
      <w:r w:rsidR="008137EA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 w:rsidR="008137EA">
        <w:rPr>
          <w:rFonts w:asciiTheme="minorHAnsi" w:eastAsia="Times New Roman" w:hAnsiTheme="minorHAnsi" w:cstheme="minorHAnsi"/>
          <w:sz w:val="24"/>
          <w:szCs w:val="24"/>
        </w:rPr>
        <w:t>12.4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8137EA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 w:rsidR="008137EA">
        <w:rPr>
          <w:rFonts w:asciiTheme="minorHAnsi" w:eastAsia="Times New Roman" w:hAnsiTheme="minorHAnsi" w:cstheme="minorHAnsi"/>
          <w:sz w:val="24"/>
          <w:szCs w:val="24"/>
        </w:rPr>
        <w:t>12.2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 celem zabezpieczenie środków na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zwiększeni</w:t>
      </w:r>
      <w:r w:rsidR="008137EA">
        <w:rPr>
          <w:rFonts w:asciiTheme="minorHAnsi" w:eastAsia="Times New Roman" w:hAnsiTheme="minorHAnsi" w:cstheme="minorHAnsi"/>
          <w:sz w:val="24"/>
          <w:szCs w:val="24"/>
        </w:rPr>
        <w:t>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dofinansowania w</w:t>
      </w:r>
      <w:r w:rsidR="00BC22EF">
        <w:rPr>
          <w:rFonts w:asciiTheme="minorHAnsi" w:eastAsia="Times New Roman" w:hAnsiTheme="minorHAnsi" w:cstheme="minorHAnsi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sz w:val="24"/>
          <w:szCs w:val="24"/>
        </w:rPr>
        <w:t>projek</w:t>
      </w:r>
      <w:r w:rsidR="008137EA">
        <w:rPr>
          <w:rFonts w:asciiTheme="minorHAnsi" w:eastAsia="Times New Roman" w:hAnsiTheme="minorHAnsi" w:cstheme="minorHAnsi"/>
          <w:sz w:val="24"/>
          <w:szCs w:val="24"/>
        </w:rPr>
        <w:t>tach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8D918E7" w14:textId="77777777" w:rsidR="00ED0C3C" w:rsidRDefault="00ED0C3C" w:rsidP="00ED0C3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5F3E2C" w14:textId="1DA0BE8C" w:rsidR="008137EA" w:rsidRPr="00ED0C3C" w:rsidRDefault="008137EA" w:rsidP="008137E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12</w:t>
      </w: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Pr="00ED0C3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8137EA">
        <w:rPr>
          <w:rFonts w:asciiTheme="minorHAnsi" w:eastAsia="Times New Roman" w:hAnsiTheme="minorHAnsi" w:cstheme="minorHAnsi"/>
          <w:b/>
          <w:bCs/>
          <w:sz w:val="24"/>
          <w:szCs w:val="24"/>
        </w:rPr>
        <w:t>Inwestycje społeczne – długoterminowa integracja</w:t>
      </w:r>
    </w:p>
    <w:p w14:paraId="40EBCFCB" w14:textId="77777777" w:rsidR="008137EA" w:rsidRPr="00ED0C3C" w:rsidRDefault="008137EA" w:rsidP="008137E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2F49C34" w14:textId="316BA14A" w:rsidR="00A2083F" w:rsidRPr="008137EA" w:rsidRDefault="008137EA" w:rsidP="008137E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200 000 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>EUR z </w:t>
      </w: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>
        <w:rPr>
          <w:rFonts w:asciiTheme="minorHAnsi" w:eastAsia="Times New Roman" w:hAnsiTheme="minorHAnsi" w:cstheme="minorHAnsi"/>
          <w:sz w:val="24"/>
          <w:szCs w:val="24"/>
        </w:rPr>
        <w:t>12.4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>
        <w:rPr>
          <w:rFonts w:asciiTheme="minorHAnsi" w:eastAsia="Times New Roman" w:hAnsiTheme="minorHAnsi" w:cstheme="minorHAnsi"/>
          <w:sz w:val="24"/>
          <w:szCs w:val="24"/>
        </w:rPr>
        <w:t>12.2</w:t>
      </w:r>
      <w:r w:rsidRPr="00ED0C3C">
        <w:rPr>
          <w:rFonts w:asciiTheme="minorHAnsi" w:eastAsia="Times New Roman" w:hAnsiTheme="minorHAnsi" w:cstheme="minorHAnsi"/>
          <w:sz w:val="24"/>
          <w:szCs w:val="24"/>
        </w:rPr>
        <w:t xml:space="preserve"> celem zabezpieczenie środków na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zwiększenie dofinansowania w</w:t>
      </w:r>
      <w:r w:rsidR="00BC22EF">
        <w:rPr>
          <w:rFonts w:asciiTheme="minorHAnsi" w:eastAsia="Times New Roman" w:hAnsiTheme="minorHAnsi" w:cstheme="minorHAnsi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sz w:val="24"/>
          <w:szCs w:val="24"/>
        </w:rPr>
        <w:t>projektach.</w:t>
      </w:r>
      <w:bookmarkStart w:id="3" w:name="_Hlk138401812"/>
      <w:bookmarkEnd w:id="2"/>
    </w:p>
    <w:p w14:paraId="6C78CE99" w14:textId="39DDE554" w:rsidR="00521FAD" w:rsidRPr="00B25D63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lastRenderedPageBreak/>
        <w:t>III. Indykatywny plan finansowy</w:t>
      </w:r>
    </w:p>
    <w:p w14:paraId="2FECAEF9" w14:textId="59F9A3B3" w:rsidR="00D37B4C" w:rsidRPr="00B25D63" w:rsidRDefault="00D37B4C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t>IV. Wymiar terytorialny prowadzonej interwencji</w:t>
      </w:r>
    </w:p>
    <w:p w14:paraId="7CB5A39E" w14:textId="28FF0415" w:rsidR="00570663" w:rsidRPr="00B25D63" w:rsidRDefault="00382D3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B25D63">
        <w:rPr>
          <w:rFonts w:asciiTheme="minorHAnsi" w:hAnsiTheme="minorHAnsi" w:cstheme="minorHAns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bookmarkEnd w:id="3"/>
      <w:r w:rsidR="00733739" w:rsidRPr="00B25D63">
        <w:rPr>
          <w:rFonts w:asciiTheme="minorHAnsi" w:hAnsiTheme="minorHAnsi" w:cstheme="minorHAnsi"/>
          <w:sz w:val="24"/>
          <w:szCs w:val="24"/>
        </w:rPr>
        <w:t xml:space="preserve"> oraz do tabel części IV - Wymiar terytorialny prowadzonej interwencji</w:t>
      </w:r>
      <w:r w:rsidR="00200E05" w:rsidRPr="00B25D63">
        <w:rPr>
          <w:rFonts w:asciiTheme="minorHAnsi" w:hAnsiTheme="minorHAnsi" w:cstheme="minorHAnsi"/>
          <w:sz w:val="24"/>
          <w:szCs w:val="24"/>
        </w:rPr>
        <w:t>.</w:t>
      </w:r>
    </w:p>
    <w:p w14:paraId="3AA20F4D" w14:textId="77777777" w:rsidR="003D5597" w:rsidRDefault="003D5597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Toc111701105"/>
      <w:bookmarkStart w:id="5" w:name="_Hlk85798819"/>
    </w:p>
    <w:p w14:paraId="462CBF62" w14:textId="77777777" w:rsidR="004A3F47" w:rsidRPr="00B25D63" w:rsidRDefault="004A3F47" w:rsidP="004A0FB4">
      <w:pPr>
        <w:rPr>
          <w:rFonts w:asciiTheme="minorHAnsi" w:hAnsiTheme="minorHAnsi" w:cstheme="minorHAnsi"/>
          <w:sz w:val="24"/>
          <w:szCs w:val="24"/>
        </w:rPr>
      </w:pPr>
    </w:p>
    <w:p w14:paraId="05FF0B57" w14:textId="77777777" w:rsidR="000D057A" w:rsidRPr="00AD50F5" w:rsidRDefault="000D057A" w:rsidP="000D057A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Załącznik nr 5 Wykaz projektów zidentyfikowanych przez IZ RPO WD      </w:t>
      </w:r>
    </w:p>
    <w:p w14:paraId="2462AAAA" w14:textId="77777777" w:rsidR="000D057A" w:rsidRPr="00AD50F5" w:rsidRDefault="000D057A" w:rsidP="000D057A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w ramach trybu pozakonkursowego RPO WD 2014-2020</w:t>
      </w:r>
    </w:p>
    <w:p w14:paraId="7839F15E" w14:textId="77777777" w:rsidR="000D057A" w:rsidRDefault="000D057A" w:rsidP="000D057A">
      <w:pPr>
        <w:rPr>
          <w:sz w:val="24"/>
          <w:szCs w:val="24"/>
        </w:rPr>
      </w:pPr>
    </w:p>
    <w:p w14:paraId="28FA7EDB" w14:textId="77777777" w:rsidR="00C87E6B" w:rsidRPr="00223D87" w:rsidRDefault="00C87E6B" w:rsidP="00C87E6B">
      <w:pPr>
        <w:spacing w:line="276" w:lineRule="auto"/>
        <w:jc w:val="both"/>
        <w:rPr>
          <w:b/>
          <w:bCs/>
          <w:sz w:val="24"/>
          <w:szCs w:val="24"/>
        </w:rPr>
      </w:pPr>
      <w:r w:rsidRPr="00223D87">
        <w:rPr>
          <w:b/>
          <w:bCs/>
          <w:sz w:val="24"/>
          <w:szCs w:val="24"/>
        </w:rPr>
        <w:t>Działanie 5.</w:t>
      </w:r>
      <w:r>
        <w:rPr>
          <w:b/>
          <w:bCs/>
          <w:sz w:val="24"/>
          <w:szCs w:val="24"/>
        </w:rPr>
        <w:t>1</w:t>
      </w:r>
      <w:r w:rsidRPr="00223D87">
        <w:rPr>
          <w:b/>
          <w:bCs/>
          <w:sz w:val="24"/>
          <w:szCs w:val="24"/>
        </w:rPr>
        <w:t xml:space="preserve"> </w:t>
      </w:r>
      <w:r w:rsidRPr="00A4717B">
        <w:rPr>
          <w:b/>
          <w:bCs/>
          <w:sz w:val="24"/>
          <w:szCs w:val="24"/>
        </w:rPr>
        <w:t>Drogowa dostępność transportowa</w:t>
      </w:r>
    </w:p>
    <w:p w14:paraId="2CE15394" w14:textId="77777777" w:rsidR="00C87E6B" w:rsidRPr="00223D87" w:rsidRDefault="00C87E6B" w:rsidP="00C87E6B">
      <w:pPr>
        <w:spacing w:line="276" w:lineRule="auto"/>
        <w:jc w:val="both"/>
        <w:rPr>
          <w:b/>
          <w:bCs/>
          <w:sz w:val="24"/>
          <w:szCs w:val="24"/>
        </w:rPr>
      </w:pPr>
      <w:bookmarkStart w:id="6" w:name="_Toc111701106"/>
      <w:r w:rsidRPr="00223D87">
        <w:rPr>
          <w:b/>
          <w:bCs/>
          <w:sz w:val="24"/>
          <w:szCs w:val="24"/>
        </w:rPr>
        <w:t>Poddziałanie 5.</w:t>
      </w:r>
      <w:r>
        <w:rPr>
          <w:b/>
          <w:bCs/>
          <w:sz w:val="24"/>
          <w:szCs w:val="24"/>
        </w:rPr>
        <w:t>1</w:t>
      </w:r>
      <w:r w:rsidRPr="00223D87">
        <w:rPr>
          <w:b/>
          <w:bCs/>
          <w:sz w:val="24"/>
          <w:szCs w:val="24"/>
        </w:rPr>
        <w:t xml:space="preserve">.1 </w:t>
      </w:r>
      <w:bookmarkEnd w:id="6"/>
      <w:r w:rsidRPr="00A4717B">
        <w:rPr>
          <w:b/>
          <w:bCs/>
          <w:sz w:val="24"/>
          <w:szCs w:val="24"/>
        </w:rPr>
        <w:t>Drogowa dostępność transportowa – konkursy horyzontalne</w:t>
      </w:r>
    </w:p>
    <w:p w14:paraId="5B501B32" w14:textId="6130E8EF" w:rsidR="00C87E6B" w:rsidRDefault="00C87E6B" w:rsidP="003B106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B106B">
        <w:rPr>
          <w:rFonts w:cstheme="minorHAnsi"/>
          <w:sz w:val="24"/>
          <w:szCs w:val="24"/>
        </w:rPr>
        <w:t>Zmiana szacowanej całkowitej wartości projektu, wartości kosztów kwalifikowalnych, wkładu UE w projekcie pozakonkursowym pn. „Budowa drogi wojewódzkiej od drogi wojewódzkiej nr 455 do drogi krajowej nr 98” realizowanym przez Województwo Dolnośląskie reprezentowane przez Dolnośląską Służbę Dróg i Kolei we Wrocławiu</w:t>
      </w:r>
      <w:r w:rsidR="00433D69">
        <w:rPr>
          <w:rFonts w:cstheme="minorHAnsi"/>
          <w:sz w:val="24"/>
          <w:szCs w:val="24"/>
          <w:lang w:val="pl-PL"/>
        </w:rPr>
        <w:t>;</w:t>
      </w:r>
    </w:p>
    <w:p w14:paraId="2B30437A" w14:textId="2AE94ABC" w:rsidR="00C87E6B" w:rsidRPr="003B106B" w:rsidRDefault="003B106B" w:rsidP="00C87E6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B106B">
        <w:rPr>
          <w:rFonts w:cstheme="minorHAnsi"/>
          <w:sz w:val="24"/>
          <w:szCs w:val="24"/>
        </w:rPr>
        <w:t>Zmiana szacowanej całkowitej wartości projektu</w:t>
      </w:r>
      <w:r w:rsidRPr="003B106B">
        <w:rPr>
          <w:rFonts w:cstheme="minorHAnsi"/>
          <w:sz w:val="24"/>
          <w:szCs w:val="24"/>
          <w:lang w:val="pl-PL"/>
        </w:rPr>
        <w:t xml:space="preserve"> </w:t>
      </w:r>
      <w:r w:rsidRPr="003B106B">
        <w:rPr>
          <w:rFonts w:cstheme="minorHAnsi"/>
          <w:sz w:val="24"/>
          <w:szCs w:val="24"/>
        </w:rPr>
        <w:t>w projekcie pozakonkursowym pn. „Realizacja projektu Trasa Sudecka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3B106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3B106B">
        <w:rPr>
          <w:rFonts w:cstheme="minorHAnsi"/>
          <w:sz w:val="24"/>
          <w:szCs w:val="24"/>
        </w:rPr>
        <w:t>budowa obwodnicy Dzierżoniowa w ciągu drogi wojewódzkiej</w:t>
      </w:r>
      <w:r w:rsidRPr="003B106B">
        <w:rPr>
          <w:rFonts w:cstheme="minorHAnsi"/>
          <w:sz w:val="24"/>
          <w:szCs w:val="24"/>
          <w:lang w:val="pl-PL"/>
        </w:rPr>
        <w:t xml:space="preserve"> </w:t>
      </w:r>
      <w:r w:rsidRPr="003B106B">
        <w:rPr>
          <w:rFonts w:cstheme="minorHAnsi"/>
          <w:sz w:val="24"/>
          <w:szCs w:val="24"/>
        </w:rPr>
        <w:t>nr 382 (od skrzyżowania z drogą wojewódzką nr 384</w:t>
      </w:r>
      <w:r w:rsidRPr="003B106B">
        <w:rPr>
          <w:rFonts w:cstheme="minorHAnsi"/>
          <w:sz w:val="24"/>
          <w:szCs w:val="24"/>
          <w:lang w:val="pl-PL"/>
        </w:rPr>
        <w:t xml:space="preserve"> </w:t>
      </w:r>
      <w:r w:rsidRPr="003B106B">
        <w:rPr>
          <w:rFonts w:cstheme="minorHAnsi"/>
          <w:sz w:val="24"/>
          <w:szCs w:val="24"/>
        </w:rPr>
        <w:t>ul. Batalionów Chłopskich do skrzyżowania z drogą</w:t>
      </w:r>
      <w:r w:rsidRPr="003B106B">
        <w:rPr>
          <w:rFonts w:cstheme="minorHAnsi"/>
          <w:sz w:val="24"/>
          <w:szCs w:val="24"/>
          <w:lang w:val="pl-PL"/>
        </w:rPr>
        <w:t xml:space="preserve"> </w:t>
      </w:r>
      <w:r w:rsidRPr="003B106B">
        <w:rPr>
          <w:rFonts w:cstheme="minorHAnsi"/>
          <w:sz w:val="24"/>
          <w:szCs w:val="24"/>
        </w:rPr>
        <w:t>wojewódzką nr 383</w:t>
      </w:r>
      <w:r w:rsidRPr="003B106B">
        <w:rPr>
          <w:rFonts w:cstheme="minorHAnsi"/>
          <w:sz w:val="24"/>
          <w:szCs w:val="24"/>
          <w:lang w:val="pl-PL"/>
        </w:rPr>
        <w:t xml:space="preserve"> </w:t>
      </w:r>
      <w:r w:rsidRPr="003B106B">
        <w:rPr>
          <w:rFonts w:cstheme="minorHAnsi"/>
          <w:sz w:val="24"/>
          <w:szCs w:val="24"/>
        </w:rPr>
        <w:t>ul. Jana Kilińskiego) -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3B106B">
        <w:rPr>
          <w:rFonts w:cstheme="minorHAnsi"/>
          <w:sz w:val="24"/>
          <w:szCs w:val="24"/>
        </w:rPr>
        <w:t>etap II” realizowanym przez Województwo Dolnośląskie reprezentowane przez Dolnośląską Służbę Dróg i Kolei we Wrocławiu.</w:t>
      </w:r>
    </w:p>
    <w:bookmarkEnd w:id="4"/>
    <w:bookmarkEnd w:id="5"/>
    <w:sectPr w:rsidR="00C87E6B" w:rsidRPr="003B106B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F3548"/>
    <w:multiLevelType w:val="hybridMultilevel"/>
    <w:tmpl w:val="8ABCC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3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10"/>
  </w:num>
  <w:num w:numId="6" w16cid:durableId="1171750656">
    <w:abstractNumId w:val="1"/>
  </w:num>
  <w:num w:numId="7" w16cid:durableId="886380433">
    <w:abstractNumId w:val="8"/>
  </w:num>
  <w:num w:numId="8" w16cid:durableId="814224212">
    <w:abstractNumId w:val="9"/>
  </w:num>
  <w:num w:numId="9" w16cid:durableId="1852797138">
    <w:abstractNumId w:val="11"/>
  </w:num>
  <w:num w:numId="10" w16cid:durableId="38172689">
    <w:abstractNumId w:val="12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 w:numId="14" w16cid:durableId="11909929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26264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57A"/>
    <w:rsid w:val="000D0A86"/>
    <w:rsid w:val="000D19C0"/>
    <w:rsid w:val="000D4B5F"/>
    <w:rsid w:val="000D5E7A"/>
    <w:rsid w:val="000D60DE"/>
    <w:rsid w:val="000E0CE4"/>
    <w:rsid w:val="000E16BF"/>
    <w:rsid w:val="000E1C03"/>
    <w:rsid w:val="000E2D21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055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3D87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0D7B"/>
    <w:rsid w:val="00262BF2"/>
    <w:rsid w:val="00264833"/>
    <w:rsid w:val="00265621"/>
    <w:rsid w:val="002708F1"/>
    <w:rsid w:val="00272C9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3A76"/>
    <w:rsid w:val="002D669D"/>
    <w:rsid w:val="002E4D7C"/>
    <w:rsid w:val="002E7A43"/>
    <w:rsid w:val="002F1FA8"/>
    <w:rsid w:val="002F3873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06FDC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61BD2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106B"/>
    <w:rsid w:val="003B299B"/>
    <w:rsid w:val="003C0042"/>
    <w:rsid w:val="003C05D3"/>
    <w:rsid w:val="003C0CE8"/>
    <w:rsid w:val="003C1B9F"/>
    <w:rsid w:val="003C5A45"/>
    <w:rsid w:val="003D054E"/>
    <w:rsid w:val="003D1F1A"/>
    <w:rsid w:val="003D5597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3D69"/>
    <w:rsid w:val="004341E0"/>
    <w:rsid w:val="00435451"/>
    <w:rsid w:val="0043638C"/>
    <w:rsid w:val="00436433"/>
    <w:rsid w:val="00440190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0FB4"/>
    <w:rsid w:val="004A222A"/>
    <w:rsid w:val="004A2E5C"/>
    <w:rsid w:val="004A3F47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C5EFF"/>
    <w:rsid w:val="004D0E34"/>
    <w:rsid w:val="004D2C66"/>
    <w:rsid w:val="004D39D8"/>
    <w:rsid w:val="004D3F33"/>
    <w:rsid w:val="004D584B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4F4D9D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657EC"/>
    <w:rsid w:val="0067110F"/>
    <w:rsid w:val="006711F8"/>
    <w:rsid w:val="00671EC9"/>
    <w:rsid w:val="00675FD6"/>
    <w:rsid w:val="006776CD"/>
    <w:rsid w:val="00677AAA"/>
    <w:rsid w:val="00680763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B7050"/>
    <w:rsid w:val="006C09DB"/>
    <w:rsid w:val="006C12D3"/>
    <w:rsid w:val="006C1954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04A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49CE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37EA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5ABF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01"/>
    <w:rsid w:val="0089388B"/>
    <w:rsid w:val="0089695A"/>
    <w:rsid w:val="00896C14"/>
    <w:rsid w:val="008A185E"/>
    <w:rsid w:val="008A301E"/>
    <w:rsid w:val="008A4E05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46B4"/>
    <w:rsid w:val="00956034"/>
    <w:rsid w:val="00956665"/>
    <w:rsid w:val="00956975"/>
    <w:rsid w:val="00957649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3A3B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083F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3AF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153"/>
    <w:rsid w:val="00AF269E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147"/>
    <w:rsid w:val="00B04820"/>
    <w:rsid w:val="00B049CC"/>
    <w:rsid w:val="00B071F0"/>
    <w:rsid w:val="00B10D2E"/>
    <w:rsid w:val="00B13B84"/>
    <w:rsid w:val="00B16023"/>
    <w:rsid w:val="00B161F8"/>
    <w:rsid w:val="00B163A9"/>
    <w:rsid w:val="00B175A1"/>
    <w:rsid w:val="00B22D13"/>
    <w:rsid w:val="00B25D6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2A0F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524B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22EF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87E6B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2F2C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562F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18DB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944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116"/>
    <w:rsid w:val="00E654EA"/>
    <w:rsid w:val="00E66FB3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0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0C3C"/>
    <w:rsid w:val="00ED1656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590F"/>
    <w:rsid w:val="00F67361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9A8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0B70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2023-11-21T14:05:00Z</cp:lastPrinted>
  <dcterms:created xsi:type="dcterms:W3CDTF">2024-01-30T08:04:00Z</dcterms:created>
  <dcterms:modified xsi:type="dcterms:W3CDTF">2024-01-30T08:04:00Z</dcterms:modified>
</cp:coreProperties>
</file>