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337BE3">
        <w:rPr>
          <w:rFonts w:asciiTheme="minorHAnsi" w:hAnsiTheme="minorHAnsi"/>
          <w:sz w:val="20"/>
        </w:rPr>
        <w:t>26 kwietnia 2021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36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56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3C16E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E70473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8"/>
      <w:bookmarkEnd w:id="9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4E63B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9A284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4E63B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E4790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4B2855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4B2855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E8379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D6527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D652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982C5D"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5D1B0A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5" w:name="_Toc445885437"/>
      <w:bookmarkStart w:id="36" w:name="_Toc60657607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553"/>
        <w:gridCol w:w="1622"/>
        <w:gridCol w:w="1391"/>
        <w:gridCol w:w="403"/>
        <w:gridCol w:w="1391"/>
        <w:gridCol w:w="537"/>
        <w:gridCol w:w="673"/>
        <w:gridCol w:w="673"/>
        <w:gridCol w:w="403"/>
        <w:gridCol w:w="1893"/>
        <w:gridCol w:w="1215"/>
        <w:gridCol w:w="1215"/>
        <w:gridCol w:w="1081"/>
        <w:gridCol w:w="1206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0254B5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0254B5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0254B5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0254B5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 xml:space="preserve">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</w:t>
            </w: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0254B5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0254B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1"/>
      <w:bookmarkEnd w:id="42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E4" w:rsidRDefault="003C16E4" w:rsidP="005947CE">
      <w:pPr>
        <w:spacing w:line="240" w:lineRule="auto"/>
      </w:pPr>
      <w:r>
        <w:separator/>
      </w:r>
    </w:p>
  </w:endnote>
  <w:endnote w:type="continuationSeparator" w:id="0">
    <w:p w:rsidR="003C16E4" w:rsidRDefault="003C16E4" w:rsidP="005947CE">
      <w:pPr>
        <w:spacing w:line="240" w:lineRule="auto"/>
      </w:pPr>
      <w:r>
        <w:continuationSeparator/>
      </w:r>
    </w:p>
  </w:endnote>
  <w:endnote w:type="continuationNotice" w:id="1">
    <w:p w:rsidR="003C16E4" w:rsidRDefault="003C16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6267C" w:rsidRPr="005947CE" w:rsidRDefault="00B6267C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F3C34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E4" w:rsidRDefault="003C16E4" w:rsidP="005947CE">
      <w:pPr>
        <w:spacing w:line="240" w:lineRule="auto"/>
      </w:pPr>
      <w:r>
        <w:separator/>
      </w:r>
    </w:p>
  </w:footnote>
  <w:footnote w:type="continuationSeparator" w:id="0">
    <w:p w:rsidR="003C16E4" w:rsidRDefault="003C16E4" w:rsidP="005947CE">
      <w:pPr>
        <w:spacing w:line="240" w:lineRule="auto"/>
      </w:pPr>
      <w:r>
        <w:continuationSeparator/>
      </w:r>
    </w:p>
  </w:footnote>
  <w:footnote w:type="continuationNotice" w:id="1">
    <w:p w:rsidR="003C16E4" w:rsidRDefault="003C16E4">
      <w:pPr>
        <w:spacing w:line="240" w:lineRule="auto"/>
      </w:pPr>
    </w:p>
  </w:footnote>
  <w:footnote w:id="2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6267C" w:rsidRPr="00A408A9" w:rsidRDefault="00B6267C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6267C" w:rsidRPr="00A408A9" w:rsidRDefault="00B6267C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6267C" w:rsidRPr="00A408A9" w:rsidRDefault="00B6267C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6267C" w:rsidRPr="00A408A9" w:rsidRDefault="00B6267C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6267C" w:rsidRPr="00A408A9" w:rsidRDefault="00B6267C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6267C" w:rsidRPr="00A408A9" w:rsidRDefault="00B6267C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B6267C" w:rsidRPr="005D058D" w:rsidRDefault="00B6267C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B6267C" w:rsidRPr="000A0232" w:rsidRDefault="00B6267C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6267C" w:rsidRPr="00A408A9" w:rsidRDefault="00B6267C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B6267C" w:rsidRPr="00A408A9" w:rsidRDefault="00B6267C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1F3C34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18FC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6E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3B9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030F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6ECF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9F62C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0473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11AF4-D671-4241-A1BF-25CBF8F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5301-95DE-4C10-8329-684C4206A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B7D76-3A9A-471E-B364-A276F4DA85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75DD55-E5AB-461A-84FF-928BDF0D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12159</Words>
  <Characters>72958</Characters>
  <Application>Microsoft Office Word</Application>
  <DocSecurity>0</DocSecurity>
  <Lines>607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2021-04-20T10:44:00Z</cp:lastPrinted>
  <dcterms:created xsi:type="dcterms:W3CDTF">2021-04-27T12:37:00Z</dcterms:created>
  <dcterms:modified xsi:type="dcterms:W3CDTF">2021-04-27T12:37:00Z</dcterms:modified>
</cp:coreProperties>
</file>