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  <w:bookmarkStart w:id="0" w:name="_GoBack"/>
      <w:bookmarkEnd w:id="0"/>
    </w:p>
    <w:p w:rsidR="007901EE" w:rsidRPr="00D10D0B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10D0B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 </w:t>
      </w:r>
    </w:p>
    <w:p w:rsidR="00F611B7" w:rsidRPr="00D10D0B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Theme="minorHAnsi" w:eastAsia="MS Gothic" w:hAnsiTheme="minorHAnsi" w:cs="MS Gothic"/>
          <w:i/>
          <w:sz w:val="16"/>
        </w:rPr>
        <w:br/>
      </w:r>
      <w:r w:rsidRPr="00CB3906">
        <w:rPr>
          <w:rFonts w:asciiTheme="minorHAnsi" w:eastAsia="MS Gothic" w:hAnsiTheme="minorHAnsi" w:cs="MS Gothic"/>
          <w:i/>
          <w:sz w:val="16"/>
        </w:rPr>
        <w:t>jako wydatek kwalifikowalny w projekcie)</w:t>
      </w:r>
    </w:p>
    <w:p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891129">
        <w:rPr>
          <w:rFonts w:asciiTheme="minorHAnsi" w:hAnsiTheme="minorHAnsi"/>
          <w:sz w:val="22"/>
          <w:szCs w:val="22"/>
        </w:rPr>
        <w:t>D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Wnioskodawca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zawarł umowę </w:t>
      </w:r>
      <w:r w:rsidR="004D072A">
        <w:rPr>
          <w:rFonts w:asciiTheme="minorHAnsi" w:hAnsiTheme="minorHAnsi"/>
          <w:b/>
          <w:sz w:val="22"/>
          <w:szCs w:val="22"/>
        </w:rPr>
        <w:br/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>sprawy finansowe P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rojektu 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24" w:rsidRDefault="00155F24">
      <w:r>
        <w:separator/>
      </w:r>
    </w:p>
  </w:endnote>
  <w:endnote w:type="continuationSeparator" w:id="0">
    <w:p w:rsidR="00155F24" w:rsidRDefault="0015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D37107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D37107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24" w:rsidRDefault="00155F24">
      <w:pPr>
        <w:pStyle w:val="Stopka"/>
      </w:pPr>
    </w:p>
  </w:footnote>
  <w:footnote w:type="continuationSeparator" w:id="0">
    <w:p w:rsidR="00155F24" w:rsidRDefault="00155F24">
      <w:r>
        <w:continuationSeparator/>
      </w:r>
    </w:p>
  </w:footnote>
  <w:footnote w:type="continuationNotice" w:id="1">
    <w:p w:rsidR="00155F24" w:rsidRDefault="00155F24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15626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7FBA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37107"/>
    <w:rsid w:val="00D61D0A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3DADB422-AB01-42D7-A861-6C9E7400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A982-4E6E-4FB1-AA05-AFDBBB0D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3646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2</cp:revision>
  <cp:lastPrinted>2015-03-19T08:36:00Z</cp:lastPrinted>
  <dcterms:created xsi:type="dcterms:W3CDTF">2017-04-21T07:00:00Z</dcterms:created>
  <dcterms:modified xsi:type="dcterms:W3CDTF">2017-04-21T07:00:00Z</dcterms:modified>
</cp:coreProperties>
</file>