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 w:rsidR="006A6AB3">
        <w:rPr>
          <w:rFonts w:cs="Arial"/>
          <w:b/>
        </w:rPr>
        <w:t>………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B22CC9">
        <w:rPr>
          <w:rFonts w:asciiTheme="minorHAnsi" w:hAnsiTheme="minorHAnsi" w:cs="Calibri"/>
          <w:u w:val="single"/>
        </w:rPr>
        <w:t>Instytucji Pośredniczącej Aglomeracji Wałbrzyskiej: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4263E2">
      <w:pPr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Da</w:t>
      </w:r>
      <w:r>
        <w:t>ne dotyczące personelu projektu: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576"/>
      </w:tblGrid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4263E2" w:rsidRPr="009E49DB" w:rsidTr="004263E2">
        <w:tc>
          <w:tcPr>
            <w:tcW w:w="257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3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4263E2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4263E2" w:rsidRPr="004263E2" w:rsidRDefault="004263E2" w:rsidP="004263E2">
      <w:pPr>
        <w:numPr>
          <w:ilvl w:val="0"/>
          <w:numId w:val="1"/>
        </w:numPr>
        <w:jc w:val="both"/>
      </w:pPr>
      <w:r w:rsidRPr="004263E2">
        <w:t>Osoby fizyczne i osoby prowadzące działalność gospodarczą, których dane będą przetwarzane w związku z badaniem kwalifikowalności środków w projekcie</w:t>
      </w:r>
      <w:r>
        <w:t>:</w:t>
      </w:r>
    </w:p>
    <w:tbl>
      <w:tblPr>
        <w:tblW w:w="4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577"/>
      </w:tblGrid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Adres: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Ulica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budynku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Nr lokalu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Kod pocztowy</w:t>
            </w:r>
          </w:p>
          <w:p w:rsidR="004263E2" w:rsidRPr="009E49DB" w:rsidRDefault="004263E2" w:rsidP="004263E2">
            <w:pPr>
              <w:spacing w:after="0" w:line="240" w:lineRule="auto"/>
              <w:ind w:left="1632" w:hanging="993"/>
              <w:jc w:val="both"/>
            </w:pPr>
            <w:r w:rsidRPr="009E49DB">
              <w:t>Miejscowość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4263E2" w:rsidRPr="009E49DB" w:rsidTr="00DD2D40">
        <w:tc>
          <w:tcPr>
            <w:tcW w:w="202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98" w:type="pct"/>
          </w:tcPr>
          <w:p w:rsidR="004263E2" w:rsidRPr="009E49DB" w:rsidRDefault="004263E2" w:rsidP="004263E2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6A6AB3" w:rsidP="004263E2">
      <w:pPr>
        <w:ind w:left="720"/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4C" w:rsidRDefault="00C94C4C" w:rsidP="00505FE3">
      <w:pPr>
        <w:spacing w:after="0" w:line="240" w:lineRule="auto"/>
      </w:pPr>
      <w:r>
        <w:separator/>
      </w:r>
    </w:p>
  </w:endnote>
  <w:end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6A6AB3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6A6AB3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4C" w:rsidRDefault="00C94C4C" w:rsidP="00505FE3">
      <w:pPr>
        <w:spacing w:after="0" w:line="240" w:lineRule="auto"/>
      </w:pPr>
      <w:r>
        <w:separator/>
      </w:r>
    </w:p>
  </w:footnote>
  <w:footnote w:type="continuationSeparator" w:id="0">
    <w:p w:rsidR="00C94C4C" w:rsidRDefault="00C94C4C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22E26"/>
    <w:rsid w:val="000826E5"/>
    <w:rsid w:val="000B7ED9"/>
    <w:rsid w:val="00114E5E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263E2"/>
    <w:rsid w:val="00463763"/>
    <w:rsid w:val="0047033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A6AB3"/>
    <w:rsid w:val="006B5947"/>
    <w:rsid w:val="006C1FDC"/>
    <w:rsid w:val="00742C64"/>
    <w:rsid w:val="00793DDE"/>
    <w:rsid w:val="008527D2"/>
    <w:rsid w:val="008544AC"/>
    <w:rsid w:val="00877224"/>
    <w:rsid w:val="008D7924"/>
    <w:rsid w:val="0092065F"/>
    <w:rsid w:val="009225C0"/>
    <w:rsid w:val="00923DAF"/>
    <w:rsid w:val="00953FE6"/>
    <w:rsid w:val="00A054A1"/>
    <w:rsid w:val="00A07802"/>
    <w:rsid w:val="00A10028"/>
    <w:rsid w:val="00A60235"/>
    <w:rsid w:val="00AE2CAF"/>
    <w:rsid w:val="00B00979"/>
    <w:rsid w:val="00B1793C"/>
    <w:rsid w:val="00B22CC9"/>
    <w:rsid w:val="00B41FDC"/>
    <w:rsid w:val="00B465CE"/>
    <w:rsid w:val="00B97BD8"/>
    <w:rsid w:val="00BE0DCE"/>
    <w:rsid w:val="00BE23DF"/>
    <w:rsid w:val="00C05869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84C2C"/>
    <w:rsid w:val="00EB4281"/>
    <w:rsid w:val="00EC5A35"/>
    <w:rsid w:val="00F25E3D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C071-9EF1-4170-B4FA-1F6FBD1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7</cp:revision>
  <cp:lastPrinted>2017-10-26T13:01:00Z</cp:lastPrinted>
  <dcterms:created xsi:type="dcterms:W3CDTF">2018-01-19T12:22:00Z</dcterms:created>
  <dcterms:modified xsi:type="dcterms:W3CDTF">2018-04-09T09:50:00Z</dcterms:modified>
</cp:coreProperties>
</file>