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2C707475" w:rsidR="00B71741" w:rsidRPr="004F6261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 w:val="20"/>
        </w:rPr>
      </w:pPr>
      <w:r w:rsidRPr="00BD7527">
        <w:rPr>
          <w:b/>
          <w:sz w:val="20"/>
        </w:rPr>
        <w:t xml:space="preserve">Załącznik nr </w:t>
      </w:r>
      <w:r w:rsidR="00EB506B">
        <w:rPr>
          <w:rFonts w:cs="Arial"/>
          <w:b/>
          <w:lang w:eastAsia="en-US"/>
        </w:rPr>
        <w:t>9</w:t>
      </w:r>
      <w:r w:rsidR="003A21E8" w:rsidRPr="003A21E8">
        <w:rPr>
          <w:rFonts w:cs="Arial"/>
          <w:lang w:eastAsia="en-US"/>
        </w:rPr>
        <w:t xml:space="preserve"> DO UMOWY O DOFINANSOWANIE PROJEKTU W RAMACH REGIONALNEGO PROGRAMU OPERACYJNEGO WOJEWÓDZTWA DOLNOŚLĄSKIEGO</w:t>
      </w:r>
      <w:r w:rsidRPr="004F6261">
        <w:rPr>
          <w:sz w:val="20"/>
        </w:rPr>
        <w:t xml:space="preserve"> 2014</w:t>
      </w:r>
      <w:r w:rsidR="003A21E8" w:rsidRPr="003A21E8">
        <w:rPr>
          <w:rFonts w:cs="Arial"/>
          <w:lang w:eastAsia="en-US"/>
        </w:rPr>
        <w:t xml:space="preserve"> – </w:t>
      </w:r>
      <w:r w:rsidRPr="004F6261">
        <w:rPr>
          <w:sz w:val="20"/>
        </w:rPr>
        <w:t>2020</w:t>
      </w:r>
      <w:r w:rsidRPr="00DD0783">
        <w:rPr>
          <w:rFonts w:cs="Arial"/>
          <w:sz w:val="20"/>
          <w:szCs w:val="20"/>
          <w:lang w:eastAsia="en-US"/>
        </w:rPr>
        <w:t xml:space="preserve"> </w:t>
      </w:r>
    </w:p>
    <w:p w14:paraId="6E102486" w14:textId="77777777" w:rsidR="00B71741" w:rsidRPr="004F6261" w:rsidRDefault="00B71741" w:rsidP="004F6261">
      <w:pPr>
        <w:widowControl w:val="0"/>
        <w:autoSpaceDE w:val="0"/>
        <w:autoSpaceDN w:val="0"/>
        <w:adjustRightInd w:val="0"/>
        <w:spacing w:after="0" w:line="360" w:lineRule="auto"/>
        <w:rPr>
          <w:sz w:val="24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  <w:bookmarkStart w:id="0" w:name="_GoBack"/>
      <w:bookmarkEnd w:id="0"/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1C8619D3" w:rsidR="000C3A67" w:rsidRPr="009A5E66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41321" w:rsidRPr="006931FF">
        <w:rPr>
          <w:rFonts w:asciiTheme="minorHAnsi" w:hAnsiTheme="minorHAnsi"/>
          <w:b/>
          <w:bCs/>
          <w:sz w:val="22"/>
          <w:szCs w:val="22"/>
        </w:rPr>
        <w:t>„</w:t>
      </w:r>
      <w:r w:rsidR="00335251" w:rsidRPr="006931FF">
        <w:rPr>
          <w:rFonts w:asciiTheme="minorHAnsi" w:hAnsiTheme="minorHAnsi"/>
          <w:b/>
          <w:bCs/>
          <w:i/>
          <w:sz w:val="22"/>
          <w:szCs w:val="22"/>
        </w:rPr>
        <w:t>Z</w:t>
      </w:r>
      <w:r w:rsidR="009241EE" w:rsidRPr="006931FF">
        <w:rPr>
          <w:rFonts w:asciiTheme="minorHAnsi" w:hAnsiTheme="minorHAnsi"/>
          <w:b/>
          <w:bCs/>
          <w:i/>
          <w:sz w:val="22"/>
          <w:szCs w:val="22"/>
        </w:rPr>
        <w:t xml:space="preserve">asad </w:t>
      </w:r>
      <w:r w:rsidR="00335251" w:rsidRPr="004F6261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  <w:r w:rsidR="00A55E1A">
        <w:rPr>
          <w:rFonts w:asciiTheme="minorHAnsi" w:hAnsiTheme="minorHAnsi"/>
          <w:b/>
          <w:bCs/>
          <w:sz w:val="22"/>
          <w:szCs w:val="22"/>
        </w:rPr>
        <w:t>.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2E85C42C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4F6261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5CC385A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1B7DAA02" w:rsidR="00225518" w:rsidRPr="00DD0783" w:rsidRDefault="00A55E1A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0246BF" w:rsidRPr="00DD0783">
        <w:rPr>
          <w:rFonts w:asciiTheme="minorHAnsi" w:hAnsiTheme="minorHAnsi"/>
          <w:sz w:val="22"/>
          <w:szCs w:val="22"/>
        </w:rPr>
        <w:t>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58EF52F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30781F" w:rsidRPr="00A2395F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595D531D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4F6261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4F6261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 xml:space="preserve">swobodzie działalności gospodarczej), niekwalifikowalne są wydatki poniesione przez Wnioskodawców nie posiadających co najmniej zakładu lub oddziału w granicach administracyjnych województwa dolnośląskiego przynajmniej od momentu wypłaty pomocy do </w:t>
            </w:r>
            <w:r w:rsidRPr="00DD0783">
              <w:lastRenderedPageBreak/>
              <w:t>zakończenia okresu trwałości projektu.</w:t>
            </w:r>
          </w:p>
        </w:tc>
      </w:tr>
      <w:tr w:rsidR="00A23F33" w:rsidRPr="00DD0783" w14:paraId="3CD8B6E6" w14:textId="77777777" w:rsidTr="004F6261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4F6261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0FAC4E8C" w:rsidR="00A23F33" w:rsidRPr="00DD0783" w:rsidRDefault="00A23F33" w:rsidP="00A55E1A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="00A55E1A">
              <w:t xml:space="preserve"> dokumentacji związanej </w:t>
            </w:r>
            <w:r w:rsidRPr="00DD0783"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4F6261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FCB5069" w:rsidR="00D45B3E" w:rsidRDefault="00931174" w:rsidP="003B2988">
            <w:pPr>
              <w:spacing w:before="120" w:after="120" w:line="240" w:lineRule="auto"/>
              <w:jc w:val="both"/>
            </w:pPr>
            <w:r>
              <w:lastRenderedPageBreak/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780D57">
              <w:rPr>
                <w:rStyle w:val="Odwoanieprzypisudolnego"/>
              </w:rPr>
              <w:footnoteReference w:id="5"/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4F6261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00D2358" w:rsidR="00A2094C" w:rsidRPr="00DD0783" w:rsidRDefault="00D57423" w:rsidP="00A55E1A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>. W przypadku, gdy dowód księgowy będzie opiewał na wartość niższą, niż wniesiony do projektu wkład niepieniężny – wkład niepieniężny będzie rozliczony do wysokości wynikającej z dowodu księgowego, chyba że aktual</w:t>
            </w:r>
            <w:r w:rsidR="00A55E1A">
              <w:t xml:space="preserve">na wartość rynkowa potwierdzona </w:t>
            </w:r>
            <w:r w:rsidR="00A2094C" w:rsidRPr="00DD0783">
              <w:t xml:space="preserve">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4F6261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4F6261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4F6261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4F6261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05464E78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</w:t>
            </w:r>
            <w:r w:rsidR="00A55E1A">
              <w:t>walifikowalne w ramach projektu -</w:t>
            </w:r>
            <w:r w:rsidRPr="00DD0783">
              <w:t xml:space="preserve">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7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4F6261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4F6261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4F6261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4F6261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4F6261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4F6261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3EED2CC0" w:rsidR="00532933" w:rsidRPr="00DD0783" w:rsidRDefault="00532933" w:rsidP="00A55E1A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</w:t>
            </w:r>
            <w:r w:rsidR="00A55E1A">
              <w:rPr>
                <w:rFonts w:asciiTheme="minorHAnsi" w:hAnsiTheme="minorHAnsi"/>
                <w:sz w:val="22"/>
                <w:szCs w:val="22"/>
              </w:rPr>
              <w:t xml:space="preserve">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2C836AC4" w:rsidR="00532933" w:rsidRPr="00DD0783" w:rsidRDefault="00532933" w:rsidP="00A55E1A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</w:t>
            </w:r>
            <w:r w:rsidR="00A55E1A">
              <w:rPr>
                <w:rFonts w:asciiTheme="minorHAnsi" w:hAnsiTheme="minorHAnsi"/>
                <w:sz w:val="22"/>
                <w:szCs w:val="22"/>
              </w:rPr>
              <w:t xml:space="preserve">ch ze zwiększenia wynagrodzenia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>ryczałtowego na mocy wyroku sądu, o którym mowa w</w:t>
            </w:r>
            <w:r w:rsidR="00A55E1A">
              <w:rPr>
                <w:rFonts w:asciiTheme="minorHAnsi" w:hAnsiTheme="minorHAnsi"/>
                <w:sz w:val="22"/>
                <w:szCs w:val="22"/>
              </w:rPr>
              <w:t xml:space="preserve"> art. 632 § 2 Kodeksu cywilnego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4F6261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4B003605" w14:textId="77777777" w:rsidTr="004F6261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9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2"/>
      </w:r>
      <w:r w:rsidR="00DD5F4B" w:rsidRPr="00DD0783">
        <w:rPr>
          <w:rStyle w:val="Odwoanieprzypisukocowego"/>
        </w:rPr>
        <w:endnoteReference w:id="2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5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7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9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0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4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5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7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Pr="004F6261" w:rsidRDefault="001B7507" w:rsidP="004F6261">
      <w:pPr>
        <w:jc w:val="both"/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8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9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1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2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3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4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5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6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71A83401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78FF74F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</w:t>
      </w:r>
      <w:r w:rsidR="00A55E1A">
        <w:rPr>
          <w:rFonts w:eastAsia="Times New Roman" w:cs="Times New Roman"/>
        </w:rPr>
        <w:t>rzed rokiem ogłoszenia konkursu</w:t>
      </w:r>
      <w:r w:rsidR="00617EF1">
        <w:rPr>
          <w:rStyle w:val="Odwoanieprzypisudolnego"/>
          <w:rFonts w:eastAsia="Times New Roman" w:cs="Times New Roman"/>
        </w:rPr>
        <w:footnoteReference w:id="37"/>
      </w:r>
      <w:r w:rsidR="00A55E1A">
        <w:rPr>
          <w:rFonts w:eastAsia="Times New Roman" w:cs="Times New Roman"/>
        </w:rPr>
        <w:t>.</w:t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8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5CE00BEA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3F7AA618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 projekcie.</w:t>
      </w:r>
    </w:p>
    <w:p w14:paraId="313A0AB3" w14:textId="644D0A4C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>rantobiorców w projekc</w:t>
      </w:r>
      <w:r w:rsidR="00A55E1A">
        <w:t>ie, z których wynika, że potencj</w:t>
      </w:r>
      <w:r w:rsidR="009B65DB">
        <w:t xml:space="preserve">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Pr="004F6261" w:rsidRDefault="0010120B" w:rsidP="004F6261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1CDC96E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9"/>
      </w:r>
      <w:r w:rsidR="005C4AA9" w:rsidRPr="00DD0783">
        <w:t>.</w:t>
      </w:r>
      <w:r w:rsidR="00616985">
        <w:t xml:space="preserve">  W 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950864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0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1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2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7A77C73E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>/nie będzie posiadał (najpóźniej w dniu podpisania um</w:t>
      </w:r>
      <w:r w:rsidR="00B67175">
        <w:t xml:space="preserve">owy o dofinansowanie projektu) </w:t>
      </w:r>
      <w:r w:rsidRPr="00455244">
        <w:rPr>
          <w:rFonts w:cs="Times New Roman"/>
        </w:rPr>
        <w:t xml:space="preserve">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3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4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5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6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7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8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9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0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1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2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3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4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5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6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7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8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9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4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5"/>
      </w:r>
      <w:r w:rsidRPr="00DD0783">
        <w:rPr>
          <w:rFonts w:eastAsia="Times New Roman" w:cs="Times New Roman"/>
        </w:rPr>
        <w:t>.</w:t>
      </w:r>
    </w:p>
    <w:p w14:paraId="07C47417" w14:textId="77777777" w:rsidR="00A50C40" w:rsidRDefault="00A50C40" w:rsidP="001B7507">
      <w:pPr>
        <w:spacing w:after="0"/>
        <w:jc w:val="both"/>
        <w:rPr>
          <w:b/>
        </w:rPr>
      </w:pP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6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7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8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4E079C11" w14:textId="4FDB233E" w:rsidR="00A50C40" w:rsidRPr="00A50C40" w:rsidRDefault="00A23F33" w:rsidP="00A50C40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</w:t>
      </w:r>
      <w:r w:rsidR="00A50C40">
        <w:rPr>
          <w:rFonts w:eastAsia="Times New Roman" w:cs="Times New Roman"/>
        </w:rPr>
        <w:t>akup używanych środków trwałych.</w:t>
      </w:r>
    </w:p>
    <w:p w14:paraId="60E77C28" w14:textId="77777777" w:rsidR="00A50C40" w:rsidRDefault="00A50C40" w:rsidP="00A50C40">
      <w:pPr>
        <w:tabs>
          <w:tab w:val="left" w:pos="5330"/>
        </w:tabs>
        <w:spacing w:line="240" w:lineRule="auto"/>
        <w:jc w:val="both"/>
        <w:rPr>
          <w:b/>
        </w:rPr>
      </w:pPr>
    </w:p>
    <w:p w14:paraId="66D0DA59" w14:textId="77777777" w:rsidR="00A50C40" w:rsidRDefault="00A50C40" w:rsidP="00A50C40">
      <w:pPr>
        <w:tabs>
          <w:tab w:val="left" w:pos="5330"/>
        </w:tabs>
        <w:spacing w:line="240" w:lineRule="auto"/>
        <w:jc w:val="both"/>
        <w:rPr>
          <w:b/>
        </w:rPr>
      </w:pPr>
    </w:p>
    <w:p w14:paraId="75557640" w14:textId="77777777" w:rsidR="00A50C40" w:rsidRDefault="00A50C40" w:rsidP="00A50C40">
      <w:pPr>
        <w:tabs>
          <w:tab w:val="left" w:pos="5330"/>
        </w:tabs>
        <w:spacing w:line="240" w:lineRule="auto"/>
        <w:jc w:val="both"/>
        <w:rPr>
          <w:b/>
        </w:rPr>
      </w:pPr>
    </w:p>
    <w:p w14:paraId="6AA660FF" w14:textId="77777777" w:rsidR="00A50C40" w:rsidRDefault="00A50C40" w:rsidP="00A50C40">
      <w:pPr>
        <w:tabs>
          <w:tab w:val="left" w:pos="5330"/>
        </w:tabs>
        <w:spacing w:line="240" w:lineRule="auto"/>
        <w:jc w:val="both"/>
        <w:rPr>
          <w:b/>
        </w:rPr>
      </w:pPr>
    </w:p>
    <w:p w14:paraId="0BE3F846" w14:textId="77777777" w:rsidR="00A50C40" w:rsidRDefault="00A50C40" w:rsidP="00A50C40">
      <w:pPr>
        <w:tabs>
          <w:tab w:val="left" w:pos="5330"/>
        </w:tabs>
        <w:spacing w:line="240" w:lineRule="auto"/>
        <w:jc w:val="both"/>
        <w:rPr>
          <w:b/>
        </w:rPr>
      </w:pPr>
    </w:p>
    <w:p w14:paraId="43B83C8B" w14:textId="77777777" w:rsidR="00A50C40" w:rsidRDefault="00A50C40" w:rsidP="00A50C40">
      <w:pPr>
        <w:tabs>
          <w:tab w:val="left" w:pos="5330"/>
        </w:tabs>
        <w:spacing w:line="240" w:lineRule="auto"/>
        <w:jc w:val="both"/>
        <w:rPr>
          <w:b/>
        </w:rPr>
      </w:pPr>
    </w:p>
    <w:p w14:paraId="0DF7734C" w14:textId="77777777" w:rsidR="00A50C40" w:rsidRDefault="00A50C40" w:rsidP="00A50C40">
      <w:pPr>
        <w:tabs>
          <w:tab w:val="left" w:pos="5330"/>
        </w:tabs>
        <w:spacing w:line="240" w:lineRule="auto"/>
        <w:jc w:val="both"/>
      </w:pPr>
    </w:p>
    <w:p w14:paraId="58E3DC06" w14:textId="77777777" w:rsidR="00A50C40" w:rsidRDefault="00A50C40" w:rsidP="00A50C40">
      <w:pPr>
        <w:tabs>
          <w:tab w:val="left" w:pos="5330"/>
        </w:tabs>
        <w:spacing w:line="240" w:lineRule="auto"/>
        <w:jc w:val="both"/>
      </w:pPr>
    </w:p>
    <w:p w14:paraId="387CB769" w14:textId="77777777" w:rsidR="00A50C40" w:rsidRPr="00A50C40" w:rsidRDefault="00A50C40" w:rsidP="00A50C40">
      <w:pPr>
        <w:tabs>
          <w:tab w:val="left" w:pos="5330"/>
        </w:tabs>
        <w:spacing w:line="240" w:lineRule="auto"/>
        <w:jc w:val="both"/>
      </w:pPr>
    </w:p>
    <w:sectPr w:rsidR="00A50C40" w:rsidRPr="00A50C40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0D43C" w14:textId="77777777" w:rsidR="00224385" w:rsidRDefault="00224385" w:rsidP="00BA376B">
      <w:pPr>
        <w:spacing w:after="0" w:line="240" w:lineRule="auto"/>
      </w:pPr>
      <w:r>
        <w:separator/>
      </w:r>
    </w:p>
  </w:endnote>
  <w:endnote w:type="continuationSeparator" w:id="0">
    <w:p w14:paraId="1C9B3DAF" w14:textId="77777777" w:rsidR="00224385" w:rsidRDefault="00224385" w:rsidP="00BA376B">
      <w:pPr>
        <w:spacing w:after="0" w:line="240" w:lineRule="auto"/>
      </w:pPr>
      <w:r>
        <w:continuationSeparator/>
      </w:r>
    </w:p>
  </w:endnote>
  <w:endnote w:type="continuationNotice" w:id="1">
    <w:p w14:paraId="55D690AD" w14:textId="77777777" w:rsidR="00224385" w:rsidRDefault="00224385">
      <w:pPr>
        <w:spacing w:after="0" w:line="240" w:lineRule="auto"/>
      </w:pPr>
    </w:p>
  </w:endnote>
  <w:endnote w:id="2">
    <w:p w14:paraId="123EB756" w14:textId="160C69E8" w:rsidR="00DD5F4B" w:rsidRDefault="00DD5F4B" w:rsidP="007A2810">
      <w:pPr>
        <w:pStyle w:val="Tekstprzypisukocowego"/>
        <w:jc w:val="both"/>
      </w:pPr>
    </w:p>
    <w:p w14:paraId="010559AD" w14:textId="77777777" w:rsidR="00F711AC" w:rsidRPr="002E11F5" w:rsidRDefault="00F711AC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50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DCE0E" w14:textId="77777777" w:rsidR="00224385" w:rsidRDefault="00224385" w:rsidP="00BA376B">
      <w:pPr>
        <w:spacing w:after="0" w:line="240" w:lineRule="auto"/>
      </w:pPr>
      <w:r>
        <w:separator/>
      </w:r>
    </w:p>
  </w:footnote>
  <w:footnote w:type="continuationSeparator" w:id="0">
    <w:p w14:paraId="30661BB8" w14:textId="77777777" w:rsidR="00224385" w:rsidRDefault="00224385" w:rsidP="00BA376B">
      <w:pPr>
        <w:spacing w:after="0" w:line="240" w:lineRule="auto"/>
      </w:pPr>
      <w:r>
        <w:continuationSeparator/>
      </w:r>
    </w:p>
  </w:footnote>
  <w:footnote w:type="continuationNotice" w:id="1">
    <w:p w14:paraId="7CC53F1A" w14:textId="77777777" w:rsidR="00224385" w:rsidRDefault="00224385">
      <w:pPr>
        <w:spacing w:after="0" w:line="240" w:lineRule="auto"/>
      </w:pPr>
    </w:p>
  </w:footnote>
  <w:footnote w:id="2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3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4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5">
    <w:p w14:paraId="35D8BBDD" w14:textId="421D9053" w:rsidR="00780D57" w:rsidRPr="004F6261" w:rsidRDefault="00780D57" w:rsidP="00F462D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413F38" w:rsidRPr="00C15223">
        <w:t xml:space="preserve">Dotyczy </w:t>
      </w:r>
      <w:r w:rsidR="00413F38" w:rsidRPr="004F6261">
        <w:t>konkursów ogłaszanych od dnia 28.05.2018 r. Dla konkursów ogłaszanych przed 28.05.2018 r. podatek VAT w stosunku do wydatków, dla których Beneficjent odlicza ten podatek częściowo na podstawie art. 86 ust. 2a/art. 90 ust. 2 ustawy z dnia 11 marca 2004 r. o podatku od towarów i usług może zostać uznany za kwalifikowalny w części, co do której nie istnieje prawna możliwość jego odliczenia.</w:t>
      </w:r>
    </w:p>
  </w:footnote>
  <w:footnote w:id="6">
    <w:p w14:paraId="6F01A7D9" w14:textId="77777777" w:rsidR="00982B0D" w:rsidRPr="00013AFB" w:rsidRDefault="00982B0D" w:rsidP="009F303C">
      <w:pPr>
        <w:pStyle w:val="Tekstprzypisudolnego"/>
        <w:jc w:val="both"/>
      </w:pPr>
      <w:r w:rsidRPr="004F6261">
        <w:rPr>
          <w:rStyle w:val="Odwoanieprzypisudolnego"/>
        </w:rPr>
        <w:footnoteRef/>
      </w:r>
      <w:r w:rsidRPr="004F6261">
        <w:t xml:space="preserve"> Dotyczy konkursów ogłaszanych od dnia 26.08.2016 r. do dnia 26.10</w:t>
      </w:r>
      <w:r w:rsidRPr="00013AFB">
        <w:t>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7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8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9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0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1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2">
    <w:p w14:paraId="3A374F6A" w14:textId="413C0CE9" w:rsidR="00DD5F4B" w:rsidRDefault="00DD5F4B" w:rsidP="004F62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3">
    <w:p w14:paraId="2916FB8E" w14:textId="1C14D8F1" w:rsidR="00C61D29" w:rsidRDefault="00C61D29" w:rsidP="004F62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4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5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6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7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8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9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0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1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2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3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4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6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8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9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0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2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3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4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5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6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7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8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9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40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41">
    <w:p w14:paraId="2AEE3925" w14:textId="6B35A2B3" w:rsidR="00982B0D" w:rsidRPr="00013AFB" w:rsidRDefault="00982B0D" w:rsidP="004F6261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2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3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5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6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7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9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0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2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3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5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6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7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8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9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0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1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2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3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4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5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6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7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8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9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70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0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7"/>
  </w:num>
  <w:num w:numId="5">
    <w:abstractNumId w:val="4"/>
  </w:num>
  <w:num w:numId="6">
    <w:abstractNumId w:val="24"/>
  </w:num>
  <w:num w:numId="7">
    <w:abstractNumId w:val="2"/>
  </w:num>
  <w:num w:numId="8">
    <w:abstractNumId w:val="14"/>
  </w:num>
  <w:num w:numId="9">
    <w:abstractNumId w:val="46"/>
  </w:num>
  <w:num w:numId="10">
    <w:abstractNumId w:val="30"/>
  </w:num>
  <w:num w:numId="11">
    <w:abstractNumId w:val="26"/>
  </w:num>
  <w:num w:numId="12">
    <w:abstractNumId w:val="25"/>
  </w:num>
  <w:num w:numId="13">
    <w:abstractNumId w:val="43"/>
  </w:num>
  <w:num w:numId="14">
    <w:abstractNumId w:val="13"/>
  </w:num>
  <w:num w:numId="15">
    <w:abstractNumId w:val="34"/>
  </w:num>
  <w:num w:numId="16">
    <w:abstractNumId w:val="41"/>
  </w:num>
  <w:num w:numId="17">
    <w:abstractNumId w:val="36"/>
  </w:num>
  <w:num w:numId="18">
    <w:abstractNumId w:val="44"/>
  </w:num>
  <w:num w:numId="19">
    <w:abstractNumId w:val="29"/>
  </w:num>
  <w:num w:numId="20">
    <w:abstractNumId w:val="21"/>
  </w:num>
  <w:num w:numId="21">
    <w:abstractNumId w:val="9"/>
  </w:num>
  <w:num w:numId="22">
    <w:abstractNumId w:val="5"/>
  </w:num>
  <w:num w:numId="23">
    <w:abstractNumId w:val="33"/>
  </w:num>
  <w:num w:numId="24">
    <w:abstractNumId w:val="42"/>
  </w:num>
  <w:num w:numId="25">
    <w:abstractNumId w:val="11"/>
  </w:num>
  <w:num w:numId="26">
    <w:abstractNumId w:val="39"/>
  </w:num>
  <w:num w:numId="27">
    <w:abstractNumId w:val="22"/>
  </w:num>
  <w:num w:numId="28">
    <w:abstractNumId w:val="27"/>
  </w:num>
  <w:num w:numId="29">
    <w:abstractNumId w:val="48"/>
  </w:num>
  <w:num w:numId="30">
    <w:abstractNumId w:val="47"/>
  </w:num>
  <w:num w:numId="31">
    <w:abstractNumId w:val="0"/>
  </w:num>
  <w:num w:numId="32">
    <w:abstractNumId w:val="32"/>
  </w:num>
  <w:num w:numId="33">
    <w:abstractNumId w:val="6"/>
  </w:num>
  <w:num w:numId="34">
    <w:abstractNumId w:val="40"/>
  </w:num>
  <w:num w:numId="35">
    <w:abstractNumId w:val="10"/>
  </w:num>
  <w:num w:numId="36">
    <w:abstractNumId w:val="45"/>
  </w:num>
  <w:num w:numId="37">
    <w:abstractNumId w:val="37"/>
  </w:num>
  <w:num w:numId="38">
    <w:abstractNumId w:val="35"/>
  </w:num>
  <w:num w:numId="39">
    <w:abstractNumId w:val="19"/>
  </w:num>
  <w:num w:numId="40">
    <w:abstractNumId w:val="12"/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5"/>
  </w:num>
  <w:num w:numId="44">
    <w:abstractNumId w:val="1"/>
  </w:num>
  <w:num w:numId="45">
    <w:abstractNumId w:val="3"/>
  </w:num>
  <w:num w:numId="46">
    <w:abstractNumId w:val="17"/>
  </w:num>
  <w:num w:numId="47">
    <w:abstractNumId w:val="18"/>
  </w:num>
  <w:num w:numId="48">
    <w:abstractNumId w:val="28"/>
  </w:num>
  <w:num w:numId="49">
    <w:abstractNumId w:val="23"/>
  </w:num>
  <w:num w:numId="50">
    <w:abstractNumId w:val="3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495E"/>
    <w:rsid w:val="000A53A4"/>
    <w:rsid w:val="000B01E1"/>
    <w:rsid w:val="000B0270"/>
    <w:rsid w:val="000B469C"/>
    <w:rsid w:val="000B4D29"/>
    <w:rsid w:val="000B7DD7"/>
    <w:rsid w:val="000C3A67"/>
    <w:rsid w:val="000C582F"/>
    <w:rsid w:val="000D0455"/>
    <w:rsid w:val="000D0C61"/>
    <w:rsid w:val="000D1933"/>
    <w:rsid w:val="000D67D1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24F94"/>
    <w:rsid w:val="00133D89"/>
    <w:rsid w:val="00134C78"/>
    <w:rsid w:val="0014149F"/>
    <w:rsid w:val="00145381"/>
    <w:rsid w:val="00146477"/>
    <w:rsid w:val="00161A28"/>
    <w:rsid w:val="001639F2"/>
    <w:rsid w:val="00164EC0"/>
    <w:rsid w:val="00166557"/>
    <w:rsid w:val="00170946"/>
    <w:rsid w:val="00171832"/>
    <w:rsid w:val="00171D56"/>
    <w:rsid w:val="00176647"/>
    <w:rsid w:val="00176EB7"/>
    <w:rsid w:val="001776F9"/>
    <w:rsid w:val="001802C5"/>
    <w:rsid w:val="0018241A"/>
    <w:rsid w:val="00185D4F"/>
    <w:rsid w:val="001864C1"/>
    <w:rsid w:val="00195883"/>
    <w:rsid w:val="00195F10"/>
    <w:rsid w:val="001A5833"/>
    <w:rsid w:val="001A68EE"/>
    <w:rsid w:val="001B53D6"/>
    <w:rsid w:val="001B56C8"/>
    <w:rsid w:val="001B5A3E"/>
    <w:rsid w:val="001B7507"/>
    <w:rsid w:val="001D4A2D"/>
    <w:rsid w:val="001E1928"/>
    <w:rsid w:val="001E2F4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17690"/>
    <w:rsid w:val="00220284"/>
    <w:rsid w:val="00222BEE"/>
    <w:rsid w:val="00224385"/>
    <w:rsid w:val="0022532B"/>
    <w:rsid w:val="00225518"/>
    <w:rsid w:val="00230321"/>
    <w:rsid w:val="002312B7"/>
    <w:rsid w:val="002313AC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06B15"/>
    <w:rsid w:val="0030781F"/>
    <w:rsid w:val="003128AA"/>
    <w:rsid w:val="00315AD7"/>
    <w:rsid w:val="00316F35"/>
    <w:rsid w:val="003260E2"/>
    <w:rsid w:val="0032732A"/>
    <w:rsid w:val="00330410"/>
    <w:rsid w:val="0033048A"/>
    <w:rsid w:val="0033340B"/>
    <w:rsid w:val="00333CB0"/>
    <w:rsid w:val="00335251"/>
    <w:rsid w:val="0034132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1E8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2CB5"/>
    <w:rsid w:val="0040430E"/>
    <w:rsid w:val="00405F6A"/>
    <w:rsid w:val="004114B4"/>
    <w:rsid w:val="00413F38"/>
    <w:rsid w:val="004179DE"/>
    <w:rsid w:val="00420900"/>
    <w:rsid w:val="004244C9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6EA9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4F6261"/>
    <w:rsid w:val="005100D3"/>
    <w:rsid w:val="00513F17"/>
    <w:rsid w:val="00513FA5"/>
    <w:rsid w:val="00517EFA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54469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D05CC"/>
    <w:rsid w:val="005E0959"/>
    <w:rsid w:val="005E6D8D"/>
    <w:rsid w:val="005E77EA"/>
    <w:rsid w:val="005F4EF5"/>
    <w:rsid w:val="00612C5F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6417"/>
    <w:rsid w:val="006676EC"/>
    <w:rsid w:val="00667A8B"/>
    <w:rsid w:val="00672D78"/>
    <w:rsid w:val="00673263"/>
    <w:rsid w:val="006740FC"/>
    <w:rsid w:val="006868A7"/>
    <w:rsid w:val="006902BC"/>
    <w:rsid w:val="006931FF"/>
    <w:rsid w:val="00694CDD"/>
    <w:rsid w:val="006A104F"/>
    <w:rsid w:val="006A5086"/>
    <w:rsid w:val="006A5B75"/>
    <w:rsid w:val="006A74B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43A64"/>
    <w:rsid w:val="00751EAB"/>
    <w:rsid w:val="00763C29"/>
    <w:rsid w:val="007668E1"/>
    <w:rsid w:val="00771350"/>
    <w:rsid w:val="00776AD7"/>
    <w:rsid w:val="0078012E"/>
    <w:rsid w:val="00780948"/>
    <w:rsid w:val="00780D57"/>
    <w:rsid w:val="00784A89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139DE"/>
    <w:rsid w:val="0082055F"/>
    <w:rsid w:val="00821267"/>
    <w:rsid w:val="00823962"/>
    <w:rsid w:val="0082525C"/>
    <w:rsid w:val="00832700"/>
    <w:rsid w:val="008331B2"/>
    <w:rsid w:val="0083462E"/>
    <w:rsid w:val="00835141"/>
    <w:rsid w:val="008351E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6719B"/>
    <w:rsid w:val="00870C75"/>
    <w:rsid w:val="0087477B"/>
    <w:rsid w:val="00886349"/>
    <w:rsid w:val="00894767"/>
    <w:rsid w:val="0089612D"/>
    <w:rsid w:val="008A114E"/>
    <w:rsid w:val="008B1B4E"/>
    <w:rsid w:val="008C1CF1"/>
    <w:rsid w:val="008C1DCF"/>
    <w:rsid w:val="008C40DC"/>
    <w:rsid w:val="008C55F5"/>
    <w:rsid w:val="008C79B5"/>
    <w:rsid w:val="008C7C1D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2A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A66FB"/>
    <w:rsid w:val="009B3E6D"/>
    <w:rsid w:val="009B4229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95F"/>
    <w:rsid w:val="00A23F33"/>
    <w:rsid w:val="00A26918"/>
    <w:rsid w:val="00A30802"/>
    <w:rsid w:val="00A326B2"/>
    <w:rsid w:val="00A350AB"/>
    <w:rsid w:val="00A37DF3"/>
    <w:rsid w:val="00A37FB6"/>
    <w:rsid w:val="00A4175C"/>
    <w:rsid w:val="00A4186B"/>
    <w:rsid w:val="00A41909"/>
    <w:rsid w:val="00A47A68"/>
    <w:rsid w:val="00A50C40"/>
    <w:rsid w:val="00A5400B"/>
    <w:rsid w:val="00A55E1A"/>
    <w:rsid w:val="00A55E66"/>
    <w:rsid w:val="00A56179"/>
    <w:rsid w:val="00A658F6"/>
    <w:rsid w:val="00A66044"/>
    <w:rsid w:val="00A67324"/>
    <w:rsid w:val="00A70007"/>
    <w:rsid w:val="00A73672"/>
    <w:rsid w:val="00A85193"/>
    <w:rsid w:val="00A8521C"/>
    <w:rsid w:val="00A866E2"/>
    <w:rsid w:val="00AA1384"/>
    <w:rsid w:val="00AA5CF3"/>
    <w:rsid w:val="00AB2670"/>
    <w:rsid w:val="00AB2FBE"/>
    <w:rsid w:val="00AB3866"/>
    <w:rsid w:val="00AB3FFC"/>
    <w:rsid w:val="00AB4FD1"/>
    <w:rsid w:val="00AC14AB"/>
    <w:rsid w:val="00AC51C3"/>
    <w:rsid w:val="00AD049A"/>
    <w:rsid w:val="00AD459A"/>
    <w:rsid w:val="00AD5D87"/>
    <w:rsid w:val="00AD788D"/>
    <w:rsid w:val="00AE3F41"/>
    <w:rsid w:val="00AF3591"/>
    <w:rsid w:val="00AF6A2D"/>
    <w:rsid w:val="00B000CD"/>
    <w:rsid w:val="00B0374E"/>
    <w:rsid w:val="00B042F5"/>
    <w:rsid w:val="00B04376"/>
    <w:rsid w:val="00B21109"/>
    <w:rsid w:val="00B250FA"/>
    <w:rsid w:val="00B2539D"/>
    <w:rsid w:val="00B27986"/>
    <w:rsid w:val="00B3047E"/>
    <w:rsid w:val="00B312B9"/>
    <w:rsid w:val="00B31BD8"/>
    <w:rsid w:val="00B3578B"/>
    <w:rsid w:val="00B37DFD"/>
    <w:rsid w:val="00B46B35"/>
    <w:rsid w:val="00B46DBB"/>
    <w:rsid w:val="00B51850"/>
    <w:rsid w:val="00B63C7D"/>
    <w:rsid w:val="00B63CA5"/>
    <w:rsid w:val="00B662A8"/>
    <w:rsid w:val="00B67175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D7527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15B"/>
    <w:rsid w:val="00C543A1"/>
    <w:rsid w:val="00C55D4B"/>
    <w:rsid w:val="00C569B0"/>
    <w:rsid w:val="00C61D29"/>
    <w:rsid w:val="00C71537"/>
    <w:rsid w:val="00C7490E"/>
    <w:rsid w:val="00C75DBF"/>
    <w:rsid w:val="00C7692F"/>
    <w:rsid w:val="00C878CC"/>
    <w:rsid w:val="00C90013"/>
    <w:rsid w:val="00C92E90"/>
    <w:rsid w:val="00C931F2"/>
    <w:rsid w:val="00C94C3C"/>
    <w:rsid w:val="00C963D4"/>
    <w:rsid w:val="00CA154F"/>
    <w:rsid w:val="00CA76AF"/>
    <w:rsid w:val="00CA7C2D"/>
    <w:rsid w:val="00CC50C8"/>
    <w:rsid w:val="00CD5727"/>
    <w:rsid w:val="00CE736E"/>
    <w:rsid w:val="00CF0E5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92E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0DF4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B506B"/>
    <w:rsid w:val="00EB5939"/>
    <w:rsid w:val="00EC2BAC"/>
    <w:rsid w:val="00EC3A76"/>
    <w:rsid w:val="00ED3D80"/>
    <w:rsid w:val="00ED4A1C"/>
    <w:rsid w:val="00ED4E09"/>
    <w:rsid w:val="00ED7D28"/>
    <w:rsid w:val="00EE25F0"/>
    <w:rsid w:val="00EE4FE6"/>
    <w:rsid w:val="00EF1FDC"/>
    <w:rsid w:val="00EF4269"/>
    <w:rsid w:val="00EF5114"/>
    <w:rsid w:val="00F02060"/>
    <w:rsid w:val="00F022FE"/>
    <w:rsid w:val="00F0752C"/>
    <w:rsid w:val="00F13CBA"/>
    <w:rsid w:val="00F147DD"/>
    <w:rsid w:val="00F15451"/>
    <w:rsid w:val="00F1776C"/>
    <w:rsid w:val="00F2036F"/>
    <w:rsid w:val="00F24B7C"/>
    <w:rsid w:val="00F35FEC"/>
    <w:rsid w:val="00F462D3"/>
    <w:rsid w:val="00F55FA8"/>
    <w:rsid w:val="00F64A55"/>
    <w:rsid w:val="00F65196"/>
    <w:rsid w:val="00F709E4"/>
    <w:rsid w:val="00F711AC"/>
    <w:rsid w:val="00F72919"/>
    <w:rsid w:val="00F739EA"/>
    <w:rsid w:val="00F73E38"/>
    <w:rsid w:val="00F766F3"/>
    <w:rsid w:val="00F8165C"/>
    <w:rsid w:val="00F87A53"/>
    <w:rsid w:val="00F965DA"/>
    <w:rsid w:val="00F96969"/>
    <w:rsid w:val="00FA15C4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32C2DDD4-702E-4E63-9C64-F69A1577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B662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62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D0290-96BB-47E2-8412-7AA1A771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6874</Words>
  <Characters>41248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8</cp:revision>
  <cp:lastPrinted>2019-01-16T08:33:00Z</cp:lastPrinted>
  <dcterms:created xsi:type="dcterms:W3CDTF">2018-12-19T11:33:00Z</dcterms:created>
  <dcterms:modified xsi:type="dcterms:W3CDTF">2019-02-13T09:57:00Z</dcterms:modified>
</cp:coreProperties>
</file>