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1694F" w14:textId="77777777" w:rsidR="001746CC" w:rsidRPr="003F67C0" w:rsidRDefault="001746CC" w:rsidP="001746CC">
      <w:pPr>
        <w:pStyle w:val="Tekstwstpniesformatowany"/>
        <w:jc w:val="right"/>
        <w:rPr>
          <w:sz w:val="24"/>
          <w:szCs w:val="24"/>
        </w:rPr>
      </w:pPr>
      <w:r w:rsidRPr="003F67C0">
        <w:rPr>
          <w:sz w:val="24"/>
          <w:szCs w:val="24"/>
        </w:rPr>
        <w:t xml:space="preserve">Załącznik nr 4 </w:t>
      </w:r>
    </w:p>
    <w:p w14:paraId="2F51C402" w14:textId="0F7B8561" w:rsidR="001746CC" w:rsidRPr="003F67C0" w:rsidRDefault="001746CC" w:rsidP="001746CC">
      <w:pPr>
        <w:pStyle w:val="Tekstwstpniesformatowany"/>
        <w:jc w:val="right"/>
        <w:rPr>
          <w:sz w:val="24"/>
          <w:szCs w:val="24"/>
        </w:rPr>
      </w:pPr>
      <w:r w:rsidRPr="003F67C0">
        <w:rPr>
          <w:sz w:val="24"/>
          <w:szCs w:val="24"/>
        </w:rPr>
        <w:t xml:space="preserve">do Instrukcji inwentaryzacyjnej </w:t>
      </w:r>
    </w:p>
    <w:p w14:paraId="6ED93F10" w14:textId="77777777" w:rsidR="001746CC" w:rsidRDefault="001746CC" w:rsidP="001746CC">
      <w:pPr>
        <w:pStyle w:val="Tekstwstpniesformatowany"/>
      </w:pPr>
    </w:p>
    <w:p w14:paraId="1F554DD0" w14:textId="38B8C2AA" w:rsidR="001746CC" w:rsidRPr="00483171" w:rsidRDefault="00FB4707" w:rsidP="001746CC">
      <w:pPr>
        <w:pStyle w:val="Tekstwstpniesformatowan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7</w:t>
      </w:r>
      <w:bookmarkStart w:id="0" w:name="_GoBack"/>
      <w:bookmarkEnd w:id="0"/>
      <w:r w:rsidR="00FB096E">
        <w:rPr>
          <w:b/>
          <w:sz w:val="24"/>
          <w:szCs w:val="24"/>
        </w:rPr>
        <w:t xml:space="preserve"> </w:t>
      </w:r>
      <w:r w:rsidR="001746CC" w:rsidRPr="00483171">
        <w:rPr>
          <w:b/>
          <w:sz w:val="24"/>
          <w:szCs w:val="24"/>
        </w:rPr>
        <w:t>/</w:t>
      </w:r>
      <w:r w:rsidR="00FB096E">
        <w:rPr>
          <w:b/>
          <w:sz w:val="24"/>
          <w:szCs w:val="24"/>
        </w:rPr>
        <w:t xml:space="preserve"> </w:t>
      </w:r>
      <w:r w:rsidR="004D1A5B">
        <w:rPr>
          <w:b/>
          <w:sz w:val="24"/>
          <w:szCs w:val="24"/>
        </w:rPr>
        <w:t>20</w:t>
      </w:r>
      <w:r w:rsidR="00EE1297">
        <w:rPr>
          <w:b/>
          <w:sz w:val="24"/>
          <w:szCs w:val="24"/>
        </w:rPr>
        <w:t>22</w:t>
      </w:r>
    </w:p>
    <w:p w14:paraId="2696E7ED" w14:textId="77777777" w:rsidR="001746CC" w:rsidRPr="00483171" w:rsidRDefault="001746CC" w:rsidP="001746CC">
      <w:pPr>
        <w:pStyle w:val="Tekstwstpniesformatowany"/>
        <w:jc w:val="center"/>
        <w:rPr>
          <w:b/>
        </w:rPr>
      </w:pPr>
    </w:p>
    <w:p w14:paraId="064C2DE4" w14:textId="77777777"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>Dyrektora</w:t>
      </w:r>
    </w:p>
    <w:p w14:paraId="33893F8C" w14:textId="77777777"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>Instytucji Pośredniczącej Aglomeracji Wałbrzyskiej</w:t>
      </w:r>
    </w:p>
    <w:p w14:paraId="3357AEC8" w14:textId="77777777"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</w:p>
    <w:p w14:paraId="45D90F17" w14:textId="5880DD1B"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 xml:space="preserve">z dnia </w:t>
      </w:r>
      <w:r w:rsidR="00FB096E">
        <w:rPr>
          <w:b/>
          <w:sz w:val="24"/>
          <w:szCs w:val="24"/>
        </w:rPr>
        <w:t>03.10.2022 r.</w:t>
      </w:r>
    </w:p>
    <w:p w14:paraId="3324B66E" w14:textId="77777777" w:rsidR="001746CC" w:rsidRPr="00483171" w:rsidRDefault="001746CC" w:rsidP="001746CC">
      <w:pPr>
        <w:pStyle w:val="Tekstwstpniesformatowany"/>
        <w:rPr>
          <w:b/>
        </w:rPr>
      </w:pPr>
    </w:p>
    <w:p w14:paraId="227761F8" w14:textId="77777777" w:rsidR="001746CC" w:rsidRPr="00483171" w:rsidRDefault="001746CC" w:rsidP="001746CC">
      <w:pPr>
        <w:pStyle w:val="Tekstwstpniesformatowany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>w sprawie dokonania oceny przydatności środków trwałych</w:t>
      </w:r>
      <w:r w:rsidR="00483171" w:rsidRPr="00483171">
        <w:rPr>
          <w:b/>
          <w:sz w:val="24"/>
          <w:szCs w:val="24"/>
        </w:rPr>
        <w:t>, pozostałych środków trwałych</w:t>
      </w:r>
    </w:p>
    <w:p w14:paraId="58F62FEC" w14:textId="77777777" w:rsidR="001746CC" w:rsidRDefault="001746CC" w:rsidP="001746CC">
      <w:pPr>
        <w:pStyle w:val="Tekstwstpniesformatowany"/>
      </w:pPr>
    </w:p>
    <w:p w14:paraId="77995FDA" w14:textId="77777777" w:rsidR="001746CC" w:rsidRDefault="001746CC" w:rsidP="001746CC">
      <w:pPr>
        <w:pStyle w:val="Tekstwstpniesformatowany"/>
        <w:jc w:val="both"/>
        <w:rPr>
          <w:sz w:val="24"/>
          <w:szCs w:val="24"/>
        </w:rPr>
      </w:pPr>
    </w:p>
    <w:p w14:paraId="51FF1658" w14:textId="77777777" w:rsidR="001746CC" w:rsidRDefault="001746CC" w:rsidP="001746CC">
      <w:pPr>
        <w:pStyle w:val="Tekstwstpniesformatowa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podstawie § 7 ust. 4 Statutu Instytucji Pośredniczącej Aglomeracji Wałbrzyskiej stanowiącego załącznik do uchwały Nr III/21/2015 Rady Miejskiej Wałbrzycha z dnia 22 stycznia 2015 r. w sprawie utworzenia gminnej jednostki organizacyjnej pod nazwą: Instytucja Pośrednicząca Aglomeracji Wałbrzyskiej (z późń.zm), oraz  § 11 ust. 2 pkt 1) Regulaminu Organizacyjnego Instytucji Pośredniczącej Aglomeracji Wałbrzyskiej, zgodnie z art. 4 ust. 1, 3 i 5, art. 26 ustawy z 29 września 1994 r. o rachunkowości (tekst jedn. Dz.U. </w:t>
      </w:r>
      <w:r w:rsidRPr="00B3437D">
        <w:rPr>
          <w:color w:val="000000"/>
          <w:sz w:val="24"/>
          <w:szCs w:val="24"/>
        </w:rPr>
        <w:t xml:space="preserve">z </w:t>
      </w:r>
      <w:r w:rsidRPr="00B3437D">
        <w:rPr>
          <w:sz w:val="24"/>
          <w:szCs w:val="24"/>
        </w:rPr>
        <w:t xml:space="preserve"> 20</w:t>
      </w:r>
      <w:r w:rsidR="00EE1297">
        <w:rPr>
          <w:sz w:val="24"/>
          <w:szCs w:val="24"/>
        </w:rPr>
        <w:t>21</w:t>
      </w:r>
      <w:r w:rsidRPr="00B3437D">
        <w:rPr>
          <w:sz w:val="24"/>
          <w:szCs w:val="24"/>
        </w:rPr>
        <w:t xml:space="preserve"> r. poz. </w:t>
      </w:r>
      <w:r w:rsidR="00EE1297">
        <w:rPr>
          <w:sz w:val="24"/>
          <w:szCs w:val="24"/>
        </w:rPr>
        <w:t>217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B3437D"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oraz § 12 ust. 1 Instrukcji Inwentaryzacyjnej Instytucji Pośredniczącej Aglomeracji Wałbrzyskiej zarządza się, co następuje:</w:t>
      </w:r>
    </w:p>
    <w:p w14:paraId="42091A64" w14:textId="77777777" w:rsidR="001746CC" w:rsidRDefault="001746CC" w:rsidP="001746CC">
      <w:pPr>
        <w:pStyle w:val="Tekstwstpniesformatowany"/>
        <w:jc w:val="both"/>
        <w:rPr>
          <w:sz w:val="24"/>
          <w:szCs w:val="24"/>
        </w:rPr>
      </w:pPr>
    </w:p>
    <w:p w14:paraId="724641CC" w14:textId="77777777"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1 </w:t>
      </w:r>
    </w:p>
    <w:p w14:paraId="0C57164A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03FECD02" w14:textId="77777777" w:rsidR="001746CC" w:rsidRDefault="001746CC" w:rsidP="009E1AA2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Zarządzam dokonanie oceny przydatności środków trwałych, pozostałych środków trwałych w Instytucji Pośredniczącej Aglomeracji Wałbrzyskiej przez komisję oceniającą w następującym składzie osobowym: </w:t>
      </w:r>
    </w:p>
    <w:p w14:paraId="610B7B13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107D6E55" w14:textId="77777777"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83171">
        <w:rPr>
          <w:sz w:val="24"/>
          <w:szCs w:val="24"/>
        </w:rPr>
        <w:t>Piotr Rychlik</w:t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>
        <w:rPr>
          <w:sz w:val="24"/>
          <w:szCs w:val="24"/>
        </w:rPr>
        <w:t xml:space="preserve">– przewodniczący, </w:t>
      </w:r>
    </w:p>
    <w:p w14:paraId="36FE71F8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5A670EAF" w14:textId="3FA2F20C"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83171">
        <w:rPr>
          <w:sz w:val="24"/>
          <w:szCs w:val="24"/>
        </w:rPr>
        <w:t>Sławomir Nitecki</w:t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>
        <w:rPr>
          <w:sz w:val="24"/>
          <w:szCs w:val="24"/>
        </w:rPr>
        <w:t xml:space="preserve"> – członek, </w:t>
      </w:r>
    </w:p>
    <w:p w14:paraId="3EAB3660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4951E2CE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6576E22F" w14:textId="77777777" w:rsidR="001746CC" w:rsidRDefault="00483171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w terminie do </w:t>
      </w:r>
      <w:r w:rsidR="00EE1297" w:rsidRPr="00EE1297">
        <w:rPr>
          <w:b/>
          <w:sz w:val="24"/>
          <w:szCs w:val="24"/>
        </w:rPr>
        <w:t>14</w:t>
      </w:r>
      <w:r w:rsidRPr="00EE1297">
        <w:rPr>
          <w:b/>
          <w:sz w:val="24"/>
          <w:szCs w:val="24"/>
        </w:rPr>
        <w:t>.</w:t>
      </w:r>
      <w:r w:rsidR="004D1A5B" w:rsidRPr="00EE1297">
        <w:rPr>
          <w:b/>
          <w:sz w:val="24"/>
          <w:szCs w:val="24"/>
        </w:rPr>
        <w:t>10</w:t>
      </w:r>
      <w:r w:rsidRPr="00EE1297">
        <w:rPr>
          <w:b/>
          <w:sz w:val="24"/>
          <w:szCs w:val="24"/>
        </w:rPr>
        <w:t>.20</w:t>
      </w:r>
      <w:r w:rsidR="009879A2" w:rsidRPr="00EE1297">
        <w:rPr>
          <w:b/>
          <w:sz w:val="24"/>
          <w:szCs w:val="24"/>
        </w:rPr>
        <w:t>2</w:t>
      </w:r>
      <w:r w:rsidR="00EE1297" w:rsidRPr="00EE1297">
        <w:rPr>
          <w:b/>
          <w:sz w:val="24"/>
          <w:szCs w:val="24"/>
        </w:rPr>
        <w:t>2</w:t>
      </w:r>
      <w:r w:rsidR="001746CC" w:rsidRPr="00EE1297">
        <w:rPr>
          <w:b/>
          <w:sz w:val="24"/>
          <w:szCs w:val="24"/>
        </w:rPr>
        <w:t xml:space="preserve"> r.</w:t>
      </w:r>
      <w:r w:rsidR="001746CC">
        <w:rPr>
          <w:sz w:val="24"/>
          <w:szCs w:val="24"/>
        </w:rPr>
        <w:t xml:space="preserve"> </w:t>
      </w:r>
    </w:p>
    <w:p w14:paraId="1CD00DC0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74AC4F12" w14:textId="77777777"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2 </w:t>
      </w:r>
    </w:p>
    <w:p w14:paraId="11625AF4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05480E66" w14:textId="77777777"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Komisja rozpocznie pracę z dniem powołania. </w:t>
      </w:r>
    </w:p>
    <w:p w14:paraId="385D04AB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6388F500" w14:textId="77777777"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3 </w:t>
      </w:r>
    </w:p>
    <w:p w14:paraId="182BFBE3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6A6AE2BE" w14:textId="77777777" w:rsidR="001746CC" w:rsidRDefault="001746CC" w:rsidP="009E1AA2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Członków komisji czynię odpowiedzialnymi za właściwe, dokładne i rzetelne przeprowadzenie oceny, o której mowa w § 1. </w:t>
      </w:r>
    </w:p>
    <w:p w14:paraId="21898478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33ABA338" w14:textId="77777777"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4 </w:t>
      </w:r>
    </w:p>
    <w:p w14:paraId="5AA17AF3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7FF6B3C9" w14:textId="77777777"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1. Z przeprowadzonych czynności, o których mowa w § 1, </w:t>
      </w:r>
      <w:r w:rsidR="00E64247">
        <w:rPr>
          <w:sz w:val="24"/>
          <w:szCs w:val="24"/>
        </w:rPr>
        <w:t xml:space="preserve">komisja </w:t>
      </w:r>
      <w:r>
        <w:rPr>
          <w:sz w:val="24"/>
          <w:szCs w:val="24"/>
        </w:rPr>
        <w:t>sporządz</w:t>
      </w:r>
      <w:r w:rsidR="00E64247">
        <w:rPr>
          <w:sz w:val="24"/>
          <w:szCs w:val="24"/>
        </w:rPr>
        <w:t>i</w:t>
      </w:r>
      <w:r>
        <w:rPr>
          <w:sz w:val="24"/>
          <w:szCs w:val="24"/>
        </w:rPr>
        <w:t xml:space="preserve"> protokół. </w:t>
      </w:r>
    </w:p>
    <w:p w14:paraId="365C1B5C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06925D49" w14:textId="77777777" w:rsidR="001746CC" w:rsidRDefault="001746CC" w:rsidP="009E1AA2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Protokół, o którym mowa w ust. 1, należy przedłożyć kierownikowi jednostki w celu zatwierdzenia w terminie 7 dni od jego sporządzenia. </w:t>
      </w:r>
    </w:p>
    <w:p w14:paraId="38116A39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0F24E919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160F1623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5BD0FD14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7B89C33A" w14:textId="77777777"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5 </w:t>
      </w:r>
    </w:p>
    <w:p w14:paraId="6F13758A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58911782" w14:textId="77777777"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Wykonanie zarządzenia powierza się przewodniczącemu komisji oceniającej. </w:t>
      </w:r>
    </w:p>
    <w:p w14:paraId="513FB11D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137A8C0A" w14:textId="77777777" w:rsidR="00D26109" w:rsidRDefault="00D26109" w:rsidP="001746CC">
      <w:pPr>
        <w:pStyle w:val="Tekstwstpniesformatowany"/>
        <w:jc w:val="center"/>
        <w:rPr>
          <w:sz w:val="24"/>
          <w:szCs w:val="24"/>
        </w:rPr>
      </w:pPr>
    </w:p>
    <w:p w14:paraId="5F5B21B0" w14:textId="77777777"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6 </w:t>
      </w:r>
    </w:p>
    <w:p w14:paraId="462856C5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1495AABF" w14:textId="77777777"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podpisania. </w:t>
      </w:r>
    </w:p>
    <w:p w14:paraId="4CC4196F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1A108C12" w14:textId="77777777"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Otrzymują do wykonania: </w:t>
      </w:r>
    </w:p>
    <w:p w14:paraId="07DA52BA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5DA46849" w14:textId="77777777"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17176">
        <w:rPr>
          <w:sz w:val="24"/>
          <w:szCs w:val="24"/>
        </w:rPr>
        <w:t>Piotr Rychlik</w:t>
      </w:r>
    </w:p>
    <w:p w14:paraId="074193A3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79C982E4" w14:textId="77777777"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17176">
        <w:rPr>
          <w:sz w:val="24"/>
          <w:szCs w:val="24"/>
        </w:rPr>
        <w:t>Sławomir Nitecki</w:t>
      </w:r>
    </w:p>
    <w:p w14:paraId="42AF6B40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5EB24AFE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78F3DCD1" w14:textId="77777777"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(data i podpisy </w:t>
      </w:r>
      <w:r w:rsidR="000D0460">
        <w:rPr>
          <w:sz w:val="24"/>
          <w:szCs w:val="24"/>
        </w:rPr>
        <w:t xml:space="preserve">członków </w:t>
      </w:r>
      <w:r>
        <w:rPr>
          <w:sz w:val="24"/>
          <w:szCs w:val="24"/>
        </w:rPr>
        <w:t xml:space="preserve">komisji oceniającej) </w:t>
      </w:r>
    </w:p>
    <w:p w14:paraId="3E6B495E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34EA7656" w14:textId="77777777"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............................................................................ </w:t>
      </w:r>
    </w:p>
    <w:p w14:paraId="21CA9D42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74FFA28C" w14:textId="77777777"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(pieczęć imienna i podpis kierownika jednostki) </w:t>
      </w:r>
    </w:p>
    <w:p w14:paraId="0E0BD032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763EC10A" w14:textId="77777777"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Otrzymują do wiadomości: </w:t>
      </w:r>
    </w:p>
    <w:p w14:paraId="60808348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3D395BAA" w14:textId="77777777"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1. Główny księgowy </w:t>
      </w:r>
    </w:p>
    <w:p w14:paraId="5C7E61EC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777F7A6A" w14:textId="77777777"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2. …………………. </w:t>
      </w:r>
    </w:p>
    <w:p w14:paraId="708832FC" w14:textId="77777777" w:rsidR="001746CC" w:rsidRDefault="001746CC" w:rsidP="001746CC">
      <w:pPr>
        <w:pStyle w:val="Tekstwstpniesformatowany"/>
        <w:rPr>
          <w:sz w:val="24"/>
          <w:szCs w:val="24"/>
        </w:rPr>
      </w:pPr>
    </w:p>
    <w:p w14:paraId="3418DEC4" w14:textId="77777777" w:rsidR="001746CC" w:rsidRDefault="001746CC" w:rsidP="001746CC">
      <w:pPr>
        <w:pStyle w:val="Tekstwstpniesformatowany"/>
      </w:pPr>
    </w:p>
    <w:p w14:paraId="3926CA5D" w14:textId="77777777" w:rsidR="001746CC" w:rsidRDefault="001746CC" w:rsidP="001746CC">
      <w:pPr>
        <w:pStyle w:val="Tekstwstpniesformatowany"/>
      </w:pPr>
    </w:p>
    <w:p w14:paraId="202E1E5D" w14:textId="77777777" w:rsidR="001746CC" w:rsidRDefault="001746CC" w:rsidP="001746CC">
      <w:pPr>
        <w:pStyle w:val="Tekstwstpniesformatowany"/>
      </w:pPr>
    </w:p>
    <w:p w14:paraId="244FA1B1" w14:textId="77777777" w:rsidR="001746CC" w:rsidRDefault="001746CC" w:rsidP="001746CC">
      <w:pPr>
        <w:pStyle w:val="Tekstwstpniesformatowany"/>
      </w:pPr>
    </w:p>
    <w:p w14:paraId="1DFAB6DB" w14:textId="77777777" w:rsidR="001746CC" w:rsidRDefault="001746CC" w:rsidP="001746CC">
      <w:pPr>
        <w:pStyle w:val="Tekstwstpniesformatowany"/>
      </w:pPr>
    </w:p>
    <w:p w14:paraId="3645A1D6" w14:textId="77777777" w:rsidR="009A6CD9" w:rsidRDefault="009A6CD9"/>
    <w:sectPr w:rsidR="009A6CD9" w:rsidSect="00617FDE">
      <w:pgSz w:w="11900" w:h="16840"/>
      <w:pgMar w:top="1241" w:right="1105" w:bottom="1234" w:left="10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EB"/>
    <w:rsid w:val="000D0460"/>
    <w:rsid w:val="00117176"/>
    <w:rsid w:val="001746CC"/>
    <w:rsid w:val="00483171"/>
    <w:rsid w:val="004D1A5B"/>
    <w:rsid w:val="005477F6"/>
    <w:rsid w:val="00617FDE"/>
    <w:rsid w:val="00721FEB"/>
    <w:rsid w:val="0081781E"/>
    <w:rsid w:val="009879A2"/>
    <w:rsid w:val="009A6CD9"/>
    <w:rsid w:val="009E1AA2"/>
    <w:rsid w:val="00A52EFB"/>
    <w:rsid w:val="00BE2977"/>
    <w:rsid w:val="00D26109"/>
    <w:rsid w:val="00E54FD4"/>
    <w:rsid w:val="00E64247"/>
    <w:rsid w:val="00EE1297"/>
    <w:rsid w:val="00F622F2"/>
    <w:rsid w:val="00FB096E"/>
    <w:rsid w:val="00F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95B0"/>
  <w15:chartTrackingRefBased/>
  <w15:docId w15:val="{8F5FE675-ED1F-41B7-9132-9C219F4B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1746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7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17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Kołdon</dc:creator>
  <cp:keywords/>
  <dc:description/>
  <cp:lastModifiedBy>Anna Wernecka</cp:lastModifiedBy>
  <cp:revision>4</cp:revision>
  <cp:lastPrinted>2022-09-28T12:11:00Z</cp:lastPrinted>
  <dcterms:created xsi:type="dcterms:W3CDTF">2022-09-28T12:13:00Z</dcterms:created>
  <dcterms:modified xsi:type="dcterms:W3CDTF">2022-10-10T12:27:00Z</dcterms:modified>
</cp:coreProperties>
</file>